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9FF" w:rsidRDefault="007449FF" w:rsidP="00966F89">
      <w:pPr>
        <w:spacing w:after="0" w:line="240" w:lineRule="auto"/>
        <w:ind w:right="-284"/>
        <w:rPr>
          <w:rFonts w:ascii="Times New Roman" w:hAnsi="Times New Roman" w:cs="Times New Roman"/>
          <w:b/>
          <w:i/>
          <w:sz w:val="28"/>
          <w:szCs w:val="28"/>
          <w:shd w:val="clear" w:color="auto" w:fill="FCFCF9"/>
        </w:rPr>
      </w:pPr>
    </w:p>
    <w:p w:rsidR="007449FF" w:rsidRPr="0070046B" w:rsidRDefault="007449FF" w:rsidP="007449FF">
      <w:pPr>
        <w:pStyle w:val="a3"/>
        <w:numPr>
          <w:ilvl w:val="0"/>
          <w:numId w:val="4"/>
        </w:numPr>
        <w:spacing w:after="0" w:line="240" w:lineRule="auto"/>
        <w:jc w:val="center"/>
        <w:rPr>
          <w:rFonts w:ascii="Times New Roman" w:hAnsi="Times New Roman"/>
          <w:b/>
          <w:sz w:val="32"/>
          <w:szCs w:val="32"/>
        </w:rPr>
      </w:pPr>
      <w:r w:rsidRPr="0070046B">
        <w:rPr>
          <w:rFonts w:ascii="Times New Roman" w:hAnsi="Times New Roman"/>
          <w:b/>
          <w:sz w:val="32"/>
          <w:szCs w:val="32"/>
        </w:rPr>
        <w:t xml:space="preserve">МОГИЛЕВСКИЙ ДИАЛОГ: </w:t>
      </w:r>
    </w:p>
    <w:p w:rsidR="007449FF" w:rsidRDefault="007449FF" w:rsidP="007449FF">
      <w:pPr>
        <w:spacing w:after="0" w:line="240" w:lineRule="auto"/>
        <w:jc w:val="center"/>
        <w:rPr>
          <w:rFonts w:ascii="Times New Roman" w:hAnsi="Times New Roman"/>
          <w:b/>
          <w:sz w:val="32"/>
          <w:szCs w:val="32"/>
        </w:rPr>
      </w:pPr>
      <w:r>
        <w:rPr>
          <w:rFonts w:ascii="Times New Roman" w:hAnsi="Times New Roman"/>
          <w:b/>
          <w:sz w:val="32"/>
          <w:szCs w:val="32"/>
        </w:rPr>
        <w:t xml:space="preserve">Итоги </w:t>
      </w:r>
      <w:r w:rsidRPr="00C31C03">
        <w:rPr>
          <w:rFonts w:ascii="Times New Roman" w:hAnsi="Times New Roman"/>
          <w:b/>
          <w:sz w:val="32"/>
          <w:szCs w:val="32"/>
        </w:rPr>
        <w:t>проведения региональных дискуссий  по актуальным вопросам развития страны и  регионов</w:t>
      </w:r>
    </w:p>
    <w:p w:rsidR="007449FF" w:rsidRDefault="007449FF" w:rsidP="007449FF">
      <w:pPr>
        <w:pStyle w:val="a4"/>
        <w:spacing w:line="280" w:lineRule="exact"/>
        <w:jc w:val="both"/>
        <w:rPr>
          <w:sz w:val="30"/>
          <w:szCs w:val="30"/>
        </w:rPr>
      </w:pPr>
    </w:p>
    <w:p w:rsidR="007449FF" w:rsidRPr="00C3463C" w:rsidRDefault="007449FF" w:rsidP="007449FF">
      <w:pPr>
        <w:pStyle w:val="a4"/>
        <w:spacing w:line="280" w:lineRule="exact"/>
        <w:jc w:val="both"/>
        <w:rPr>
          <w:sz w:val="30"/>
          <w:szCs w:val="30"/>
        </w:rPr>
      </w:pPr>
    </w:p>
    <w:p w:rsidR="007449FF" w:rsidRPr="00C3463C" w:rsidRDefault="007449FF" w:rsidP="007449FF">
      <w:pPr>
        <w:pStyle w:val="a4"/>
        <w:ind w:right="141"/>
        <w:jc w:val="both"/>
        <w:rPr>
          <w:sz w:val="30"/>
          <w:szCs w:val="30"/>
        </w:rPr>
      </w:pPr>
      <w:r w:rsidRPr="00C3463C">
        <w:rPr>
          <w:sz w:val="30"/>
          <w:szCs w:val="30"/>
        </w:rPr>
        <w:tab/>
        <w:t xml:space="preserve">Во исполнение поручений Главы государства, данных 16 сентября 2020 г. в ходе встречи с активом Республики Беларусь по вопросам общественно-политической ситуации в стране, </w:t>
      </w:r>
      <w:r w:rsidRPr="00C3463C">
        <w:rPr>
          <w:sz w:val="30"/>
          <w:szCs w:val="30"/>
          <w:shd w:val="clear" w:color="auto" w:fill="FCFCF9"/>
        </w:rPr>
        <w:t xml:space="preserve">в Могилевской области в период с 13 по 23 октября 2020 </w:t>
      </w:r>
      <w:r w:rsidRPr="00C3463C">
        <w:rPr>
          <w:sz w:val="30"/>
          <w:szCs w:val="30"/>
        </w:rPr>
        <w:t xml:space="preserve"> </w:t>
      </w:r>
      <w:r>
        <w:rPr>
          <w:sz w:val="30"/>
          <w:szCs w:val="30"/>
        </w:rPr>
        <w:t xml:space="preserve">была </w:t>
      </w:r>
      <w:r w:rsidRPr="00C3463C">
        <w:rPr>
          <w:sz w:val="30"/>
          <w:szCs w:val="30"/>
        </w:rPr>
        <w:t>организована работа диалоговых площадок по вопросам конституционной реформы, иным актуальным проблемам развития страны и регионов.</w:t>
      </w:r>
    </w:p>
    <w:p w:rsidR="007449FF" w:rsidRPr="00C3463C" w:rsidRDefault="007449FF" w:rsidP="007449FF">
      <w:pPr>
        <w:pStyle w:val="a4"/>
        <w:ind w:right="141"/>
        <w:jc w:val="both"/>
        <w:rPr>
          <w:sz w:val="30"/>
          <w:szCs w:val="30"/>
        </w:rPr>
      </w:pPr>
      <w:r w:rsidRPr="00C3463C">
        <w:rPr>
          <w:sz w:val="30"/>
          <w:szCs w:val="30"/>
        </w:rPr>
        <w:tab/>
        <w:t>В городах Могилеве и Бобруйске проведено 9 региональных дискуссий по направлениям:</w:t>
      </w:r>
    </w:p>
    <w:p w:rsidR="007449FF" w:rsidRPr="00C3463C" w:rsidRDefault="007449FF" w:rsidP="007449FF">
      <w:pPr>
        <w:spacing w:after="0" w:line="240" w:lineRule="auto"/>
        <w:ind w:right="141" w:firstLine="708"/>
        <w:jc w:val="both"/>
        <w:rPr>
          <w:rFonts w:ascii="Times New Roman" w:hAnsi="Times New Roman" w:cs="Times New Roman"/>
          <w:sz w:val="30"/>
          <w:szCs w:val="30"/>
        </w:rPr>
      </w:pPr>
      <w:r w:rsidRPr="00C3463C">
        <w:rPr>
          <w:rFonts w:ascii="Times New Roman" w:hAnsi="Times New Roman" w:cs="Times New Roman"/>
          <w:sz w:val="30"/>
          <w:szCs w:val="30"/>
        </w:rPr>
        <w:t>- конституционное реформирование и партийное строительство;</w:t>
      </w:r>
    </w:p>
    <w:p w:rsidR="007449FF" w:rsidRPr="00C3463C" w:rsidRDefault="007449FF" w:rsidP="007449FF">
      <w:pPr>
        <w:spacing w:after="0" w:line="240" w:lineRule="auto"/>
        <w:ind w:right="141"/>
        <w:jc w:val="both"/>
        <w:rPr>
          <w:rFonts w:ascii="Times New Roman" w:hAnsi="Times New Roman" w:cs="Times New Roman"/>
          <w:sz w:val="30"/>
          <w:szCs w:val="30"/>
        </w:rPr>
      </w:pPr>
      <w:r w:rsidRPr="00C3463C">
        <w:rPr>
          <w:rFonts w:ascii="Times New Roman" w:hAnsi="Times New Roman" w:cs="Times New Roman"/>
          <w:sz w:val="30"/>
          <w:szCs w:val="30"/>
        </w:rPr>
        <w:tab/>
        <w:t>- повышение роли местного управления и самоуправления с проекцией на развитие регионов;</w:t>
      </w:r>
    </w:p>
    <w:p w:rsidR="007449FF" w:rsidRPr="00C3463C" w:rsidRDefault="007449FF" w:rsidP="007449FF">
      <w:pPr>
        <w:spacing w:after="0" w:line="240" w:lineRule="auto"/>
        <w:ind w:right="141"/>
        <w:jc w:val="both"/>
        <w:rPr>
          <w:rFonts w:ascii="Times New Roman" w:hAnsi="Times New Roman" w:cs="Times New Roman"/>
          <w:sz w:val="30"/>
          <w:szCs w:val="30"/>
        </w:rPr>
      </w:pPr>
      <w:r w:rsidRPr="00C3463C">
        <w:rPr>
          <w:rFonts w:ascii="Times New Roman" w:hAnsi="Times New Roman" w:cs="Times New Roman"/>
          <w:sz w:val="30"/>
          <w:szCs w:val="30"/>
        </w:rPr>
        <w:tab/>
        <w:t>- государственная молодежная политика;</w:t>
      </w:r>
    </w:p>
    <w:p w:rsidR="007449FF" w:rsidRPr="00C3463C" w:rsidRDefault="007449FF" w:rsidP="007449FF">
      <w:pPr>
        <w:spacing w:after="0" w:line="240" w:lineRule="auto"/>
        <w:ind w:right="141"/>
        <w:jc w:val="both"/>
        <w:rPr>
          <w:rFonts w:ascii="Times New Roman" w:hAnsi="Times New Roman" w:cs="Times New Roman"/>
          <w:sz w:val="30"/>
          <w:szCs w:val="30"/>
        </w:rPr>
      </w:pPr>
      <w:r w:rsidRPr="00C3463C">
        <w:rPr>
          <w:rFonts w:ascii="Times New Roman" w:hAnsi="Times New Roman" w:cs="Times New Roman"/>
          <w:sz w:val="30"/>
          <w:szCs w:val="30"/>
        </w:rPr>
        <w:tab/>
        <w:t>-социальная сфера (образование, спорт, культура, экология</w:t>
      </w:r>
      <w:r>
        <w:rPr>
          <w:rFonts w:ascii="Times New Roman" w:hAnsi="Times New Roman" w:cs="Times New Roman"/>
          <w:sz w:val="30"/>
          <w:szCs w:val="30"/>
        </w:rPr>
        <w:t>)</w:t>
      </w:r>
      <w:r w:rsidRPr="00C3463C">
        <w:rPr>
          <w:rFonts w:ascii="Times New Roman" w:hAnsi="Times New Roman" w:cs="Times New Roman"/>
          <w:sz w:val="30"/>
          <w:szCs w:val="30"/>
        </w:rPr>
        <w:t>;</w:t>
      </w:r>
    </w:p>
    <w:p w:rsidR="007449FF" w:rsidRPr="00C3463C" w:rsidRDefault="007449FF" w:rsidP="007449FF">
      <w:pPr>
        <w:spacing w:after="0" w:line="240" w:lineRule="auto"/>
        <w:ind w:right="141"/>
        <w:jc w:val="both"/>
        <w:rPr>
          <w:rFonts w:ascii="Times New Roman" w:hAnsi="Times New Roman" w:cs="Times New Roman"/>
          <w:sz w:val="30"/>
          <w:szCs w:val="30"/>
        </w:rPr>
      </w:pPr>
      <w:r w:rsidRPr="00C3463C">
        <w:rPr>
          <w:rFonts w:ascii="Times New Roman" w:hAnsi="Times New Roman" w:cs="Times New Roman"/>
          <w:sz w:val="30"/>
          <w:szCs w:val="30"/>
        </w:rPr>
        <w:tab/>
        <w:t>- экономика (инфраструктура, бизнес, региональные проекты).</w:t>
      </w:r>
    </w:p>
    <w:p w:rsidR="007449FF" w:rsidRPr="00C3463C" w:rsidRDefault="007449FF" w:rsidP="007449FF">
      <w:pPr>
        <w:spacing w:after="0" w:line="240" w:lineRule="auto"/>
        <w:ind w:right="141"/>
        <w:jc w:val="both"/>
        <w:rPr>
          <w:rFonts w:ascii="Times New Roman" w:hAnsi="Times New Roman" w:cs="Times New Roman"/>
          <w:sz w:val="30"/>
          <w:szCs w:val="30"/>
        </w:rPr>
      </w:pPr>
      <w:r w:rsidRPr="00C3463C">
        <w:rPr>
          <w:rFonts w:ascii="Times New Roman" w:hAnsi="Times New Roman" w:cs="Times New Roman"/>
          <w:sz w:val="30"/>
          <w:szCs w:val="30"/>
        </w:rPr>
        <w:tab/>
        <w:t>В каждом районе области состоялись региональные дискуссии в рамках проведения расширенных заседаний координационных советов общественных организаций и политических</w:t>
      </w:r>
      <w:r>
        <w:rPr>
          <w:rFonts w:ascii="Times New Roman" w:hAnsi="Times New Roman" w:cs="Times New Roman"/>
          <w:sz w:val="30"/>
          <w:szCs w:val="30"/>
        </w:rPr>
        <w:t xml:space="preserve"> партий регионов, в то числе таких, как Коммунистическая партия Беларуси, Объединенная гражданская партия, партия левых «Справедливый мир», БНФ, т.е. был представлен широкий спектр гражданского общества.</w:t>
      </w:r>
    </w:p>
    <w:p w:rsidR="007449FF" w:rsidRPr="00C3463C" w:rsidRDefault="007449FF" w:rsidP="007449FF">
      <w:pPr>
        <w:spacing w:after="0" w:line="240" w:lineRule="auto"/>
        <w:ind w:right="141"/>
        <w:jc w:val="both"/>
        <w:rPr>
          <w:rFonts w:ascii="Times New Roman" w:hAnsi="Times New Roman" w:cs="Times New Roman"/>
          <w:color w:val="000000"/>
          <w:sz w:val="30"/>
          <w:szCs w:val="30"/>
          <w:shd w:val="clear" w:color="auto" w:fill="FFFFFF"/>
        </w:rPr>
      </w:pPr>
      <w:r w:rsidRPr="00C3463C">
        <w:rPr>
          <w:rFonts w:ascii="Times New Roman" w:hAnsi="Times New Roman" w:cs="Times New Roman"/>
          <w:sz w:val="30"/>
          <w:szCs w:val="30"/>
        </w:rPr>
        <w:tab/>
        <w:t>Все региональные дискуссии прошли в заинтересованной, открытой обстановке с внесением</w:t>
      </w:r>
      <w:r w:rsidRPr="00C3463C">
        <w:rPr>
          <w:rFonts w:ascii="Times New Roman" w:hAnsi="Times New Roman" w:cs="Times New Roman"/>
          <w:color w:val="000000"/>
          <w:sz w:val="30"/>
          <w:szCs w:val="30"/>
          <w:shd w:val="clear" w:color="auto" w:fill="FFFFFF"/>
        </w:rPr>
        <w:t xml:space="preserve"> конкретных предложений, направленных на улучшения качества жизни населения, на сохранение мира и согласия  в обществе.</w:t>
      </w:r>
    </w:p>
    <w:p w:rsidR="007449FF" w:rsidRPr="00C3463C" w:rsidRDefault="007449FF" w:rsidP="007449FF">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shd w:val="clear" w:color="auto" w:fill="FCFCF9"/>
        </w:rPr>
        <w:t>Например, обсуждение основных направлений совершенствования национального конституционного законодательства состоялось 16 октября в Могилевском государственном университете имени А.А. Кулешова в рамках работы открытой региональной платформы «Конституционное строительство».</w:t>
      </w:r>
    </w:p>
    <w:p w:rsidR="007449FF" w:rsidRPr="00C3463C" w:rsidRDefault="007449FF" w:rsidP="007449FF">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Участниками платформы обсуждены и предложены  изменения и дополнения в Конституцию Республики Беларусь по вопросам государственного строительства</w:t>
      </w:r>
      <w:r w:rsidRPr="00C3463C">
        <w:rPr>
          <w:rFonts w:ascii="Times New Roman" w:hAnsi="Times New Roman" w:cs="Times New Roman"/>
          <w:sz w:val="30"/>
          <w:szCs w:val="30"/>
          <w:lang w:val="be-BY"/>
        </w:rPr>
        <w:t xml:space="preserve">, </w:t>
      </w:r>
      <w:r w:rsidRPr="00C3463C">
        <w:rPr>
          <w:rFonts w:ascii="Times New Roman" w:hAnsi="Times New Roman" w:cs="Times New Roman"/>
          <w:sz w:val="30"/>
          <w:szCs w:val="30"/>
        </w:rPr>
        <w:t>механизма назначения руководителей органов исполнительной власти и судей</w:t>
      </w:r>
      <w:r w:rsidRPr="00C3463C">
        <w:rPr>
          <w:rFonts w:ascii="Times New Roman" w:hAnsi="Times New Roman" w:cs="Times New Roman"/>
          <w:sz w:val="30"/>
          <w:szCs w:val="30"/>
          <w:lang w:val="be-BY"/>
        </w:rPr>
        <w:t xml:space="preserve">, </w:t>
      </w:r>
      <w:r w:rsidRPr="00C3463C">
        <w:rPr>
          <w:rFonts w:ascii="Times New Roman" w:hAnsi="Times New Roman" w:cs="Times New Roman"/>
          <w:sz w:val="30"/>
          <w:szCs w:val="30"/>
        </w:rPr>
        <w:t>совершенствования функционирования контрольно-надзорных органов Республики Беларусь», а именно:</w:t>
      </w:r>
    </w:p>
    <w:p w:rsidR="007449FF" w:rsidRPr="00C3463C" w:rsidRDefault="007449FF" w:rsidP="007449FF">
      <w:pPr>
        <w:spacing w:after="0" w:line="240" w:lineRule="auto"/>
        <w:ind w:right="141" w:firstLine="709"/>
        <w:contextualSpacing/>
        <w:jc w:val="both"/>
        <w:rPr>
          <w:rFonts w:ascii="Times New Roman" w:hAnsi="Times New Roman" w:cs="Times New Roman"/>
          <w:sz w:val="30"/>
          <w:szCs w:val="30"/>
          <w:lang w:val="be-BY"/>
        </w:rPr>
      </w:pPr>
      <w:r w:rsidRPr="00C3463C">
        <w:rPr>
          <w:rFonts w:ascii="Times New Roman" w:hAnsi="Times New Roman" w:cs="Times New Roman"/>
          <w:sz w:val="30"/>
          <w:szCs w:val="30"/>
        </w:rPr>
        <w:t>1. Целесообразно на конституционном уровне определить правовой статус Все</w:t>
      </w:r>
      <w:r>
        <w:rPr>
          <w:rFonts w:ascii="Times New Roman" w:hAnsi="Times New Roman" w:cs="Times New Roman"/>
          <w:sz w:val="30"/>
          <w:szCs w:val="30"/>
        </w:rPr>
        <w:t>белорусского народного собрания;</w:t>
      </w:r>
    </w:p>
    <w:p w:rsidR="007449FF" w:rsidRPr="00C3463C" w:rsidRDefault="007449FF" w:rsidP="007449FF">
      <w:pPr>
        <w:spacing w:after="0" w:line="240" w:lineRule="auto"/>
        <w:ind w:right="141" w:firstLine="709"/>
        <w:contextualSpacing/>
        <w:jc w:val="both"/>
        <w:rPr>
          <w:rFonts w:ascii="Times New Roman" w:hAnsi="Times New Roman" w:cs="Times New Roman"/>
          <w:sz w:val="30"/>
          <w:szCs w:val="30"/>
        </w:rPr>
      </w:pPr>
      <w:r w:rsidRPr="00C3463C">
        <w:rPr>
          <w:rFonts w:ascii="Times New Roman" w:hAnsi="Times New Roman" w:cs="Times New Roman"/>
          <w:sz w:val="30"/>
          <w:szCs w:val="30"/>
          <w:shd w:val="clear" w:color="auto" w:fill="FFFFFF"/>
        </w:rPr>
        <w:lastRenderedPageBreak/>
        <w:t xml:space="preserve">Ввести норму о Всебелорусском </w:t>
      </w:r>
      <w:r w:rsidRPr="00C3463C">
        <w:rPr>
          <w:rFonts w:ascii="Times New Roman" w:hAnsi="Times New Roman" w:cs="Times New Roman"/>
          <w:sz w:val="30"/>
          <w:szCs w:val="30"/>
        </w:rPr>
        <w:t xml:space="preserve">народном </w:t>
      </w:r>
      <w:r w:rsidRPr="00C3463C">
        <w:rPr>
          <w:rFonts w:ascii="Times New Roman" w:hAnsi="Times New Roman" w:cs="Times New Roman"/>
          <w:sz w:val="30"/>
          <w:szCs w:val="30"/>
          <w:shd w:val="clear" w:color="auto" w:fill="FFFFFF"/>
        </w:rPr>
        <w:t xml:space="preserve">собрании как представительном органе власти в раздел </w:t>
      </w:r>
      <w:r w:rsidRPr="00C3463C">
        <w:rPr>
          <w:rFonts w:ascii="Times New Roman" w:hAnsi="Times New Roman" w:cs="Times New Roman"/>
          <w:sz w:val="30"/>
          <w:szCs w:val="30"/>
          <w:shd w:val="clear" w:color="auto" w:fill="FFFFFF"/>
          <w:lang w:val="en-US"/>
        </w:rPr>
        <w:t>IV</w:t>
      </w:r>
      <w:r w:rsidRPr="00C3463C">
        <w:rPr>
          <w:rFonts w:ascii="Times New Roman" w:hAnsi="Times New Roman" w:cs="Times New Roman"/>
          <w:sz w:val="30"/>
          <w:szCs w:val="30"/>
          <w:shd w:val="clear" w:color="auto" w:fill="FFFFFF"/>
        </w:rPr>
        <w:t xml:space="preserve"> Конституции. Определить Всебелорусское </w:t>
      </w:r>
      <w:r w:rsidRPr="00C3463C">
        <w:rPr>
          <w:rFonts w:ascii="Times New Roman" w:hAnsi="Times New Roman" w:cs="Times New Roman"/>
          <w:sz w:val="30"/>
          <w:szCs w:val="30"/>
        </w:rPr>
        <w:t xml:space="preserve">народное </w:t>
      </w:r>
      <w:r w:rsidRPr="00C3463C">
        <w:rPr>
          <w:rFonts w:ascii="Times New Roman" w:hAnsi="Times New Roman" w:cs="Times New Roman"/>
          <w:sz w:val="30"/>
          <w:szCs w:val="30"/>
          <w:shd w:val="clear" w:color="auto" w:fill="FFFFFF"/>
        </w:rPr>
        <w:t>собрание как представительный орган власти, обладающий правом представлять интересы населения и принимать от его имени решения по важнейшим вопросам государственной жизни и государственного строительства</w:t>
      </w:r>
      <w:r>
        <w:rPr>
          <w:rFonts w:ascii="Times New Roman" w:hAnsi="Times New Roman" w:cs="Times New Roman"/>
          <w:sz w:val="30"/>
          <w:szCs w:val="30"/>
          <w:shd w:val="clear" w:color="auto" w:fill="FFFFFF"/>
        </w:rPr>
        <w:t>;</w:t>
      </w:r>
    </w:p>
    <w:p w:rsidR="007449FF" w:rsidRPr="00C3463C" w:rsidRDefault="007449FF" w:rsidP="007449FF">
      <w:pPr>
        <w:tabs>
          <w:tab w:val="left" w:pos="993"/>
          <w:tab w:val="left" w:pos="1276"/>
        </w:tabs>
        <w:spacing w:after="0" w:line="240" w:lineRule="auto"/>
        <w:ind w:right="141" w:firstLine="709"/>
        <w:contextualSpacing/>
        <w:jc w:val="both"/>
        <w:rPr>
          <w:rFonts w:ascii="Times New Roman" w:hAnsi="Times New Roman" w:cs="Times New Roman"/>
          <w:sz w:val="30"/>
          <w:szCs w:val="30"/>
        </w:rPr>
      </w:pPr>
      <w:r w:rsidRPr="00C3463C">
        <w:rPr>
          <w:rFonts w:ascii="Times New Roman" w:hAnsi="Times New Roman" w:cs="Times New Roman"/>
          <w:sz w:val="30"/>
          <w:szCs w:val="30"/>
        </w:rPr>
        <w:t>2.</w:t>
      </w:r>
      <w:r w:rsidRPr="00C3463C">
        <w:rPr>
          <w:rFonts w:ascii="Times New Roman" w:hAnsi="Times New Roman" w:cs="Times New Roman"/>
          <w:sz w:val="30"/>
          <w:szCs w:val="30"/>
        </w:rPr>
        <w:tab/>
        <w:t xml:space="preserve"> В соответствии с принципом разделения властей одно и то же лицо не вправе быть членом и высшего законодательного, и высшего исполнительного органов власти.</w:t>
      </w:r>
      <w:r>
        <w:rPr>
          <w:rFonts w:ascii="Times New Roman" w:hAnsi="Times New Roman" w:cs="Times New Roman"/>
          <w:sz w:val="30"/>
          <w:szCs w:val="30"/>
        </w:rPr>
        <w:t xml:space="preserve"> Этому противоречит ч. 3 ст. 92,</w:t>
      </w:r>
      <w:r w:rsidRPr="00C3463C">
        <w:rPr>
          <w:rFonts w:ascii="Times New Roman" w:hAnsi="Times New Roman" w:cs="Times New Roman"/>
          <w:sz w:val="30"/>
          <w:szCs w:val="30"/>
        </w:rPr>
        <w:t xml:space="preserve"> </w:t>
      </w:r>
      <w:proofErr w:type="gramStart"/>
      <w:r w:rsidRPr="00C3463C">
        <w:rPr>
          <w:rFonts w:ascii="Times New Roman" w:hAnsi="Times New Roman" w:cs="Times New Roman"/>
          <w:sz w:val="30"/>
          <w:szCs w:val="30"/>
        </w:rPr>
        <w:t>в</w:t>
      </w:r>
      <w:proofErr w:type="gramEnd"/>
      <w:r w:rsidRPr="00C3463C">
        <w:rPr>
          <w:rFonts w:ascii="Times New Roman" w:hAnsi="Times New Roman" w:cs="Times New Roman"/>
          <w:sz w:val="30"/>
          <w:szCs w:val="30"/>
        </w:rPr>
        <w:t xml:space="preserve"> </w:t>
      </w:r>
      <w:proofErr w:type="gramStart"/>
      <w:r w:rsidRPr="00C3463C">
        <w:rPr>
          <w:rFonts w:ascii="Times New Roman" w:hAnsi="Times New Roman" w:cs="Times New Roman"/>
          <w:sz w:val="30"/>
          <w:szCs w:val="30"/>
        </w:rPr>
        <w:t>которой</w:t>
      </w:r>
      <w:proofErr w:type="gramEnd"/>
      <w:r w:rsidRPr="00C3463C">
        <w:rPr>
          <w:rFonts w:ascii="Times New Roman" w:hAnsi="Times New Roman" w:cs="Times New Roman"/>
          <w:sz w:val="30"/>
          <w:szCs w:val="30"/>
        </w:rPr>
        <w:t xml:space="preserve">  отмечается, что депутат Палаты представителей может быть одновременно членом Правительства. Кроме того, депутаты в Республике Беларусь работают на профессиональной основе и как указывается, например, в Конституции Российской Федерации, они не могут находиться на государственной службе, заниматься другой оплачиваемой деятельностью, </w:t>
      </w:r>
      <w:proofErr w:type="gramStart"/>
      <w:r w:rsidRPr="00C3463C">
        <w:rPr>
          <w:rFonts w:ascii="Times New Roman" w:hAnsi="Times New Roman" w:cs="Times New Roman"/>
          <w:sz w:val="30"/>
          <w:szCs w:val="30"/>
        </w:rPr>
        <w:t>кроме</w:t>
      </w:r>
      <w:proofErr w:type="gramEnd"/>
      <w:r w:rsidRPr="00C3463C">
        <w:rPr>
          <w:rFonts w:ascii="Times New Roman" w:hAnsi="Times New Roman" w:cs="Times New Roman"/>
          <w:sz w:val="30"/>
          <w:szCs w:val="30"/>
        </w:rPr>
        <w:t xml:space="preserve"> преподавате</w:t>
      </w:r>
      <w:r>
        <w:rPr>
          <w:rFonts w:ascii="Times New Roman" w:hAnsi="Times New Roman" w:cs="Times New Roman"/>
          <w:sz w:val="30"/>
          <w:szCs w:val="30"/>
        </w:rPr>
        <w:t>льской, научной и творческой;</w:t>
      </w:r>
    </w:p>
    <w:p w:rsidR="007449FF" w:rsidRPr="00C3463C" w:rsidRDefault="007449FF" w:rsidP="007449FF">
      <w:pPr>
        <w:tabs>
          <w:tab w:val="left" w:pos="993"/>
          <w:tab w:val="left" w:pos="1276"/>
        </w:tabs>
        <w:spacing w:after="0" w:line="240" w:lineRule="auto"/>
        <w:ind w:right="141" w:firstLine="709"/>
        <w:contextualSpacing/>
        <w:jc w:val="both"/>
        <w:rPr>
          <w:rFonts w:ascii="Times New Roman" w:hAnsi="Times New Roman" w:cs="Times New Roman"/>
          <w:sz w:val="30"/>
          <w:szCs w:val="30"/>
        </w:rPr>
      </w:pPr>
      <w:r w:rsidRPr="00C3463C">
        <w:rPr>
          <w:rFonts w:ascii="Times New Roman" w:hAnsi="Times New Roman" w:cs="Times New Roman"/>
          <w:sz w:val="30"/>
          <w:szCs w:val="30"/>
        </w:rPr>
        <w:t>3. Ранее Конституция предусматривала существование в Республике Беларусь Контрольной палаты. Ее Председатель и Совет избирался Парламентом. В целях усиления полномочий Парламента в сфере контроля стоит либо вернуться к данному варианту, либо осуществлять назначение Председателя Комитета государственного контроля Президентом, но с согласия Совета Республики (п. 12 ст. 84).</w:t>
      </w:r>
    </w:p>
    <w:p w:rsidR="007449FF" w:rsidRPr="00C3463C" w:rsidRDefault="007449FF" w:rsidP="007449FF">
      <w:pPr>
        <w:spacing w:after="0" w:line="240" w:lineRule="auto"/>
        <w:ind w:right="141" w:firstLine="709"/>
        <w:contextualSpacing/>
        <w:jc w:val="both"/>
        <w:rPr>
          <w:rFonts w:ascii="Times New Roman" w:hAnsi="Times New Roman" w:cs="Times New Roman"/>
          <w:sz w:val="30"/>
          <w:szCs w:val="30"/>
        </w:rPr>
      </w:pPr>
      <w:proofErr w:type="gramStart"/>
      <w:r w:rsidRPr="00C3463C">
        <w:rPr>
          <w:rFonts w:ascii="Times New Roman" w:hAnsi="Times New Roman" w:cs="Times New Roman"/>
          <w:sz w:val="30"/>
          <w:szCs w:val="30"/>
        </w:rPr>
        <w:t>Создание института общественного контроля деятельности контрольно-надзорных органов позволит: повысить общественное доверие к власти;  повысить ответственность государственных служащих за эффективность своей деятельности; сократить уровень коррупции при осуществлении государственного контроля и надзора за счет осуществления прозрачных процессов, их регламентации и публичного мониторинга; оптимизировать бюджетные расходы – за счет сокращения малоэффективных контрольных мероприятий и оптимизации численнос</w:t>
      </w:r>
      <w:r>
        <w:rPr>
          <w:rFonts w:ascii="Times New Roman" w:hAnsi="Times New Roman" w:cs="Times New Roman"/>
          <w:sz w:val="30"/>
          <w:szCs w:val="30"/>
        </w:rPr>
        <w:t>ти контрольно-надзорных органов;</w:t>
      </w:r>
      <w:proofErr w:type="gramEnd"/>
    </w:p>
    <w:p w:rsidR="007449FF" w:rsidRPr="00C3463C" w:rsidRDefault="007449FF" w:rsidP="007449FF">
      <w:pPr>
        <w:spacing w:after="0" w:line="240" w:lineRule="auto"/>
        <w:ind w:right="141" w:firstLine="709"/>
        <w:contextualSpacing/>
        <w:jc w:val="both"/>
        <w:rPr>
          <w:rFonts w:ascii="Times New Roman" w:hAnsi="Times New Roman" w:cs="Times New Roman"/>
          <w:sz w:val="30"/>
          <w:szCs w:val="30"/>
        </w:rPr>
      </w:pPr>
      <w:r w:rsidRPr="00C3463C">
        <w:rPr>
          <w:rFonts w:ascii="Times New Roman" w:hAnsi="Times New Roman" w:cs="Times New Roman"/>
          <w:sz w:val="30"/>
          <w:szCs w:val="30"/>
        </w:rPr>
        <w:t>4.  Изменить статус Конституционного Суда, включить его не в судебную систему, а в систему органов контроля, наряду с прокуратурой и Комитетом государственного контроля, вернув шестому разделу Конституции прежнее название «Гос</w:t>
      </w:r>
      <w:r>
        <w:rPr>
          <w:rFonts w:ascii="Times New Roman" w:hAnsi="Times New Roman" w:cs="Times New Roman"/>
          <w:sz w:val="30"/>
          <w:szCs w:val="30"/>
        </w:rPr>
        <w:t>ударственный контроль и надзор»;</w:t>
      </w:r>
    </w:p>
    <w:p w:rsidR="007449FF" w:rsidRPr="00C3463C" w:rsidRDefault="007449FF" w:rsidP="007449FF">
      <w:pPr>
        <w:tabs>
          <w:tab w:val="left" w:pos="993"/>
        </w:tabs>
        <w:spacing w:after="0" w:line="240" w:lineRule="auto"/>
        <w:ind w:right="141" w:firstLine="709"/>
        <w:contextualSpacing/>
        <w:jc w:val="both"/>
        <w:rPr>
          <w:rFonts w:ascii="Times New Roman" w:hAnsi="Times New Roman" w:cs="Times New Roman"/>
          <w:sz w:val="30"/>
          <w:szCs w:val="30"/>
        </w:rPr>
      </w:pPr>
      <w:r w:rsidRPr="00C3463C">
        <w:rPr>
          <w:rFonts w:ascii="Times New Roman" w:hAnsi="Times New Roman" w:cs="Times New Roman"/>
          <w:sz w:val="30"/>
          <w:szCs w:val="30"/>
        </w:rPr>
        <w:t xml:space="preserve">5. Для повышения доверия к Центральной комиссии по проведению выборов и республиканских референдумов  предложено вернуться к первой редакции Конституции. В ней данная комиссия образовывалась Парламентом. Либо использовать систему, когда 1/3 часть Центризбиркома определяется Президентом, 1/3 – Палатой представителей, 1/3 – Советом Республики (п.4 ст. 84). Также можно уточнить в п.11, что смещать Президент имеет право только тех членов </w:t>
      </w:r>
      <w:r w:rsidRPr="00C3463C">
        <w:rPr>
          <w:rFonts w:ascii="Times New Roman" w:hAnsi="Times New Roman" w:cs="Times New Roman"/>
          <w:sz w:val="30"/>
          <w:szCs w:val="30"/>
        </w:rPr>
        <w:lastRenderedPageBreak/>
        <w:t>Центральной избирательной комиссии, которых назначил он сам, но избранных Пар</w:t>
      </w:r>
      <w:r>
        <w:rPr>
          <w:rFonts w:ascii="Times New Roman" w:hAnsi="Times New Roman" w:cs="Times New Roman"/>
          <w:sz w:val="30"/>
          <w:szCs w:val="30"/>
        </w:rPr>
        <w:t>ламентом (п. 11 ст. 84);</w:t>
      </w:r>
    </w:p>
    <w:p w:rsidR="007449FF" w:rsidRPr="00C3463C" w:rsidRDefault="007449FF" w:rsidP="007449FF">
      <w:pPr>
        <w:tabs>
          <w:tab w:val="left" w:pos="993"/>
        </w:tabs>
        <w:spacing w:after="0" w:line="240" w:lineRule="auto"/>
        <w:ind w:right="141" w:firstLine="709"/>
        <w:contextualSpacing/>
        <w:jc w:val="both"/>
        <w:rPr>
          <w:rFonts w:ascii="Times New Roman" w:hAnsi="Times New Roman" w:cs="Times New Roman"/>
          <w:sz w:val="30"/>
          <w:szCs w:val="30"/>
        </w:rPr>
      </w:pPr>
      <w:r w:rsidRPr="00C3463C">
        <w:rPr>
          <w:rFonts w:ascii="Times New Roman" w:hAnsi="Times New Roman" w:cs="Times New Roman"/>
          <w:sz w:val="30"/>
          <w:szCs w:val="30"/>
        </w:rPr>
        <w:t>6. Вышеуказанный подход возможен и для формирования Конституционного Суда для усиления его независимости и укрепления системы сдержек и противо</w:t>
      </w:r>
      <w:r>
        <w:rPr>
          <w:rFonts w:ascii="Times New Roman" w:hAnsi="Times New Roman" w:cs="Times New Roman"/>
          <w:sz w:val="30"/>
          <w:szCs w:val="30"/>
        </w:rPr>
        <w:t>весов (п.10 ст. 84; п.3 ст. 98);</w:t>
      </w:r>
    </w:p>
    <w:p w:rsidR="007449FF" w:rsidRPr="00C3463C" w:rsidRDefault="007449FF" w:rsidP="007449FF">
      <w:pPr>
        <w:tabs>
          <w:tab w:val="left" w:pos="993"/>
          <w:tab w:val="left" w:pos="1276"/>
        </w:tabs>
        <w:spacing w:after="0" w:line="240" w:lineRule="auto"/>
        <w:ind w:right="141" w:firstLine="709"/>
        <w:contextualSpacing/>
        <w:jc w:val="both"/>
        <w:rPr>
          <w:rFonts w:ascii="Times New Roman" w:hAnsi="Times New Roman" w:cs="Times New Roman"/>
          <w:sz w:val="30"/>
          <w:szCs w:val="30"/>
        </w:rPr>
      </w:pPr>
      <w:r w:rsidRPr="00C3463C">
        <w:rPr>
          <w:rFonts w:ascii="Times New Roman" w:hAnsi="Times New Roman" w:cs="Times New Roman"/>
          <w:sz w:val="30"/>
          <w:szCs w:val="30"/>
          <w:lang w:val="be-BY"/>
        </w:rPr>
        <w:t xml:space="preserve">7. </w:t>
      </w:r>
      <w:r w:rsidRPr="00C3463C">
        <w:rPr>
          <w:rFonts w:ascii="Times New Roman" w:hAnsi="Times New Roman" w:cs="Times New Roman"/>
          <w:sz w:val="30"/>
          <w:szCs w:val="30"/>
        </w:rPr>
        <w:t>Исключить в тексте Конституции упоминание о хозяйств</w:t>
      </w:r>
      <w:r>
        <w:rPr>
          <w:rFonts w:ascii="Times New Roman" w:hAnsi="Times New Roman" w:cs="Times New Roman"/>
          <w:sz w:val="30"/>
          <w:szCs w:val="30"/>
        </w:rPr>
        <w:t>енном суде;</w:t>
      </w:r>
    </w:p>
    <w:p w:rsidR="007449FF" w:rsidRDefault="007449FF" w:rsidP="007449FF">
      <w:pPr>
        <w:pStyle w:val="p-normal"/>
        <w:shd w:val="clear" w:color="auto" w:fill="FFFFFF"/>
        <w:spacing w:before="0" w:beforeAutospacing="0" w:after="0" w:afterAutospacing="0"/>
        <w:ind w:right="141" w:firstLine="709"/>
        <w:contextualSpacing/>
        <w:jc w:val="both"/>
        <w:rPr>
          <w:sz w:val="30"/>
          <w:szCs w:val="30"/>
        </w:rPr>
      </w:pPr>
      <w:r w:rsidRPr="00C3463C">
        <w:rPr>
          <w:sz w:val="30"/>
          <w:szCs w:val="30"/>
        </w:rPr>
        <w:t xml:space="preserve">8. Предлагаемые изменения и дополнения в Основной закон страны в рамках обсуждения вопроса смертной казни. Заключение Конституционного </w:t>
      </w:r>
      <w:r>
        <w:rPr>
          <w:sz w:val="30"/>
          <w:szCs w:val="30"/>
        </w:rPr>
        <w:t xml:space="preserve">  </w:t>
      </w:r>
      <w:r w:rsidRPr="00C3463C">
        <w:rPr>
          <w:sz w:val="30"/>
          <w:szCs w:val="30"/>
        </w:rPr>
        <w:t>суда</w:t>
      </w:r>
      <w:r>
        <w:rPr>
          <w:sz w:val="30"/>
          <w:szCs w:val="30"/>
        </w:rPr>
        <w:t xml:space="preserve">   </w:t>
      </w:r>
      <w:r w:rsidRPr="00C3463C">
        <w:rPr>
          <w:sz w:val="30"/>
          <w:szCs w:val="30"/>
        </w:rPr>
        <w:t xml:space="preserve"> Республики</w:t>
      </w:r>
      <w:r>
        <w:rPr>
          <w:sz w:val="30"/>
          <w:szCs w:val="30"/>
        </w:rPr>
        <w:t xml:space="preserve">   </w:t>
      </w:r>
      <w:r w:rsidRPr="00C3463C">
        <w:rPr>
          <w:sz w:val="30"/>
          <w:szCs w:val="30"/>
        </w:rPr>
        <w:t xml:space="preserve"> Беларусь </w:t>
      </w:r>
      <w:r>
        <w:rPr>
          <w:sz w:val="30"/>
          <w:szCs w:val="30"/>
        </w:rPr>
        <w:t xml:space="preserve">   </w:t>
      </w:r>
      <w:r w:rsidRPr="00C3463C">
        <w:rPr>
          <w:sz w:val="30"/>
          <w:szCs w:val="30"/>
        </w:rPr>
        <w:t xml:space="preserve">от </w:t>
      </w:r>
      <w:r>
        <w:rPr>
          <w:sz w:val="30"/>
          <w:szCs w:val="30"/>
        </w:rPr>
        <w:t xml:space="preserve">  </w:t>
      </w:r>
      <w:r w:rsidRPr="00C3463C">
        <w:rPr>
          <w:sz w:val="30"/>
          <w:szCs w:val="30"/>
        </w:rPr>
        <w:t xml:space="preserve">11 марта 2004 г. </w:t>
      </w:r>
    </w:p>
    <w:p w:rsidR="007449FF" w:rsidRDefault="007449FF" w:rsidP="007449FF">
      <w:pPr>
        <w:pStyle w:val="p-normal"/>
        <w:shd w:val="clear" w:color="auto" w:fill="FFFFFF"/>
        <w:spacing w:before="0" w:beforeAutospacing="0" w:after="0" w:afterAutospacing="0"/>
        <w:ind w:right="141"/>
        <w:contextualSpacing/>
        <w:jc w:val="both"/>
        <w:rPr>
          <w:sz w:val="30"/>
          <w:szCs w:val="30"/>
        </w:rPr>
      </w:pPr>
      <w:r w:rsidRPr="00C3463C">
        <w:rPr>
          <w:sz w:val="30"/>
          <w:szCs w:val="30"/>
        </w:rPr>
        <w:t>№</w:t>
      </w:r>
      <w:r w:rsidRPr="00C3463C">
        <w:rPr>
          <w:rStyle w:val="number"/>
          <w:sz w:val="30"/>
          <w:szCs w:val="30"/>
        </w:rPr>
        <w:t>З-171/2004</w:t>
      </w:r>
      <w:r>
        <w:rPr>
          <w:rStyle w:val="number"/>
          <w:sz w:val="30"/>
          <w:szCs w:val="30"/>
        </w:rPr>
        <w:t xml:space="preserve">    </w:t>
      </w:r>
      <w:r w:rsidRPr="00C3463C">
        <w:rPr>
          <w:rStyle w:val="number"/>
          <w:sz w:val="30"/>
          <w:szCs w:val="30"/>
        </w:rPr>
        <w:t xml:space="preserve"> обращает </w:t>
      </w:r>
      <w:r>
        <w:rPr>
          <w:rStyle w:val="number"/>
          <w:sz w:val="30"/>
          <w:szCs w:val="30"/>
        </w:rPr>
        <w:t xml:space="preserve">  </w:t>
      </w:r>
      <w:r w:rsidRPr="00C3463C">
        <w:rPr>
          <w:rStyle w:val="number"/>
          <w:sz w:val="30"/>
          <w:szCs w:val="30"/>
        </w:rPr>
        <w:t>внимание</w:t>
      </w:r>
      <w:r>
        <w:rPr>
          <w:rStyle w:val="number"/>
          <w:sz w:val="30"/>
          <w:szCs w:val="30"/>
        </w:rPr>
        <w:t xml:space="preserve">  </w:t>
      </w:r>
      <w:r w:rsidRPr="00C3463C">
        <w:rPr>
          <w:rStyle w:val="number"/>
          <w:sz w:val="30"/>
          <w:szCs w:val="30"/>
        </w:rPr>
        <w:t xml:space="preserve"> на </w:t>
      </w:r>
      <w:r>
        <w:rPr>
          <w:rStyle w:val="number"/>
          <w:sz w:val="30"/>
          <w:szCs w:val="30"/>
        </w:rPr>
        <w:t xml:space="preserve"> </w:t>
      </w:r>
      <w:r w:rsidRPr="00C3463C">
        <w:rPr>
          <w:rStyle w:val="number"/>
          <w:sz w:val="30"/>
          <w:szCs w:val="30"/>
        </w:rPr>
        <w:t xml:space="preserve">то, что </w:t>
      </w:r>
      <w:r>
        <w:rPr>
          <w:rStyle w:val="number"/>
          <w:sz w:val="30"/>
          <w:szCs w:val="30"/>
        </w:rPr>
        <w:t xml:space="preserve">  </w:t>
      </w:r>
      <w:r w:rsidRPr="00C3463C">
        <w:rPr>
          <w:sz w:val="30"/>
          <w:szCs w:val="30"/>
        </w:rPr>
        <w:t xml:space="preserve">часть </w:t>
      </w:r>
      <w:r>
        <w:rPr>
          <w:sz w:val="30"/>
          <w:szCs w:val="30"/>
        </w:rPr>
        <w:t xml:space="preserve">   </w:t>
      </w:r>
      <w:r w:rsidRPr="00C3463C">
        <w:rPr>
          <w:sz w:val="30"/>
          <w:szCs w:val="30"/>
        </w:rPr>
        <w:t xml:space="preserve">третья </w:t>
      </w:r>
      <w:r>
        <w:rPr>
          <w:sz w:val="30"/>
          <w:szCs w:val="30"/>
        </w:rPr>
        <w:t xml:space="preserve">   </w:t>
      </w:r>
      <w:r w:rsidRPr="00C3463C">
        <w:rPr>
          <w:sz w:val="30"/>
          <w:szCs w:val="30"/>
        </w:rPr>
        <w:t>статьи</w:t>
      </w:r>
    </w:p>
    <w:p w:rsidR="007449FF" w:rsidRPr="00C3463C" w:rsidRDefault="007449FF" w:rsidP="007449FF">
      <w:pPr>
        <w:pStyle w:val="p-normal"/>
        <w:shd w:val="clear" w:color="auto" w:fill="FFFFFF"/>
        <w:spacing w:before="0" w:beforeAutospacing="0" w:after="0" w:afterAutospacing="0"/>
        <w:ind w:right="141"/>
        <w:contextualSpacing/>
        <w:jc w:val="both"/>
        <w:rPr>
          <w:sz w:val="30"/>
          <w:szCs w:val="30"/>
        </w:rPr>
      </w:pPr>
      <w:r w:rsidRPr="00C3463C">
        <w:rPr>
          <w:sz w:val="30"/>
          <w:szCs w:val="30"/>
        </w:rPr>
        <w:t xml:space="preserve"> 24 Конституции Республики Беларусь позволяет принять решение об объявлении моратория на применение смертной казни или о полной отмене этого наказания. По мнению </w:t>
      </w:r>
      <w:proofErr w:type="gramStart"/>
      <w:r w:rsidRPr="00C3463C">
        <w:rPr>
          <w:sz w:val="30"/>
          <w:szCs w:val="30"/>
        </w:rPr>
        <w:t>Конституционного</w:t>
      </w:r>
      <w:proofErr w:type="gramEnd"/>
      <w:r w:rsidRPr="00C3463C">
        <w:rPr>
          <w:sz w:val="30"/>
          <w:szCs w:val="30"/>
        </w:rPr>
        <w:t xml:space="preserve"> Суда вопрос об отмене этого вида наказания или как первом шаге – об объявлении моратория на его применение, может быть решен Главой государства и Парламентом. </w:t>
      </w:r>
    </w:p>
    <w:p w:rsidR="007449FF" w:rsidRPr="00C3463C" w:rsidRDefault="007449FF" w:rsidP="007449FF">
      <w:pPr>
        <w:pStyle w:val="p-normal"/>
        <w:shd w:val="clear" w:color="auto" w:fill="FFFFFF"/>
        <w:spacing w:before="0" w:beforeAutospacing="0" w:after="0" w:afterAutospacing="0"/>
        <w:ind w:right="141" w:firstLine="709"/>
        <w:contextualSpacing/>
        <w:jc w:val="both"/>
        <w:rPr>
          <w:sz w:val="30"/>
          <w:szCs w:val="30"/>
        </w:rPr>
      </w:pPr>
      <w:r w:rsidRPr="00C3463C">
        <w:rPr>
          <w:sz w:val="30"/>
          <w:szCs w:val="30"/>
        </w:rPr>
        <w:t>В качестве одного из вариантов решения указанного вопроса может стать ратификация Республикой Беларусь</w:t>
      </w:r>
      <w:proofErr w:type="gramStart"/>
      <w:r w:rsidRPr="00C3463C">
        <w:rPr>
          <w:sz w:val="30"/>
          <w:szCs w:val="30"/>
        </w:rPr>
        <w:t xml:space="preserve"> В</w:t>
      </w:r>
      <w:proofErr w:type="gramEnd"/>
      <w:r w:rsidRPr="00C3463C">
        <w:rPr>
          <w:sz w:val="30"/>
          <w:szCs w:val="30"/>
        </w:rPr>
        <w:t>торого факультативного протокола к Международному пакту о гражданских и политических правах, направленного на отмену смертной казни, принятого резолюцией Генеральной Ассамблеи ООН от 15 декабря 1989г., в соответствии с которым ни одно лицо, находящееся под юрисдикцией государства – участника этого Протокола, не подвергается смертной казни (пункт 1), каждое государство-участник принимает все необходимые меры для отмены смертной казни в рамках своей юрисдикции (пункт 2).</w:t>
      </w:r>
    </w:p>
    <w:p w:rsidR="007449FF" w:rsidRPr="00C3463C" w:rsidRDefault="007449FF" w:rsidP="007449FF">
      <w:pPr>
        <w:pStyle w:val="p-normal"/>
        <w:shd w:val="clear" w:color="auto" w:fill="FFFFFF"/>
        <w:spacing w:before="0" w:beforeAutospacing="0" w:after="0" w:afterAutospacing="0"/>
        <w:ind w:right="141" w:firstLine="709"/>
        <w:contextualSpacing/>
        <w:jc w:val="both"/>
        <w:rPr>
          <w:sz w:val="30"/>
          <w:szCs w:val="30"/>
        </w:rPr>
      </w:pPr>
      <w:r w:rsidRPr="00C3463C">
        <w:rPr>
          <w:sz w:val="30"/>
          <w:szCs w:val="30"/>
        </w:rPr>
        <w:t>Нашей Конституцией каждому гражданину гарантировано право на жизнь, исходя из гуманных общечеловеческих ценностей, считаем, что государство вправе на данном этапе взять на себя ответственность и объявить моратор</w:t>
      </w:r>
      <w:r>
        <w:rPr>
          <w:sz w:val="30"/>
          <w:szCs w:val="30"/>
        </w:rPr>
        <w:t>ий на применение смертной казни;</w:t>
      </w:r>
    </w:p>
    <w:p w:rsidR="007449FF" w:rsidRPr="00C3463C" w:rsidRDefault="007449FF" w:rsidP="007449FF">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9. Предлагаемые изменения и дополнения в Конституцию Республики Беларусь в рамках решения вопроса о введении  института уполномоченного по правам человека:</w:t>
      </w:r>
    </w:p>
    <w:p w:rsidR="007449FF" w:rsidRPr="00C3463C" w:rsidRDefault="007449FF" w:rsidP="007449FF">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 xml:space="preserve">Парламентский </w:t>
      </w:r>
      <w:proofErr w:type="gramStart"/>
      <w:r w:rsidRPr="00C3463C">
        <w:rPr>
          <w:rFonts w:ascii="Times New Roman" w:hAnsi="Times New Roman" w:cs="Times New Roman"/>
          <w:sz w:val="30"/>
          <w:szCs w:val="30"/>
        </w:rPr>
        <w:t>контроль за</w:t>
      </w:r>
      <w:proofErr w:type="gramEnd"/>
      <w:r w:rsidRPr="00C3463C">
        <w:rPr>
          <w:rFonts w:ascii="Times New Roman" w:hAnsi="Times New Roman" w:cs="Times New Roman"/>
          <w:sz w:val="30"/>
          <w:szCs w:val="30"/>
        </w:rPr>
        <w:t xml:space="preserve"> соблюдением конституционных прав и свобод человека и гражданина и их защиту на территории Республики Беларусь и в пределах ее юрисдикции на постоянной основе осуществляет Уполномоченный по правам человека в Республике Беларусь. </w:t>
      </w:r>
    </w:p>
    <w:p w:rsidR="007449FF" w:rsidRPr="00C3463C" w:rsidRDefault="007449FF" w:rsidP="007449FF">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 xml:space="preserve">Уполномоченный по правам человека в Республике Беларусь является независимым должностным лицом, которое следит за соблюдением прав и свобод человека государственными органами, органами местного управления и самоуправления, должностными лицами, содействует восстановлению нарушенных прав и свобод, </w:t>
      </w:r>
      <w:r w:rsidRPr="00C3463C">
        <w:rPr>
          <w:rFonts w:ascii="Times New Roman" w:hAnsi="Times New Roman" w:cs="Times New Roman"/>
          <w:sz w:val="30"/>
          <w:szCs w:val="30"/>
        </w:rPr>
        <w:lastRenderedPageBreak/>
        <w:t>совершенствованию нормативных правовых актов, касающихся прав и свобод. Порядок деятельности Уполномоченного по правам человека в Республике Беларусь определяется законом.</w:t>
      </w:r>
    </w:p>
    <w:p w:rsidR="007449FF" w:rsidRPr="00C3463C" w:rsidRDefault="007449FF" w:rsidP="007449FF">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Уполномоченный по правам человека в Республике Беларусь пользуется неприкосновенностью при выражении своих мнений и осуществлении своих полномочий. Палата представителей решает вопрос о даче согласия на арест Уполномоченного по правам человека в Республике Беларусь или на лишение его свободы иным образом, за исключением совершения государственной измены или иного тяжкого преступления, а также задержания на месте совершения преступления.</w:t>
      </w:r>
    </w:p>
    <w:p w:rsidR="007449FF" w:rsidRPr="00C3463C" w:rsidRDefault="007449FF" w:rsidP="007449FF">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 xml:space="preserve">Уполномоченный по правам человека в Республике Беларусь не может принадлежать к политическим партиям, профсоюзам, принимать участие в любой политической деятельности, занимать любые другие оплачиваемые должности, выполнять другую оплачиваемую работу, </w:t>
      </w:r>
      <w:proofErr w:type="gramStart"/>
      <w:r w:rsidRPr="00C3463C">
        <w:rPr>
          <w:rFonts w:ascii="Times New Roman" w:hAnsi="Times New Roman" w:cs="Times New Roman"/>
          <w:sz w:val="30"/>
          <w:szCs w:val="30"/>
        </w:rPr>
        <w:t>кроме</w:t>
      </w:r>
      <w:proofErr w:type="gramEnd"/>
      <w:r w:rsidRPr="00C3463C">
        <w:rPr>
          <w:rFonts w:ascii="Times New Roman" w:hAnsi="Times New Roman" w:cs="Times New Roman"/>
          <w:sz w:val="30"/>
          <w:szCs w:val="30"/>
        </w:rPr>
        <w:t xml:space="preserve"> научной, преподавательской или творческой.</w:t>
      </w:r>
    </w:p>
    <w:p w:rsidR="007449FF" w:rsidRPr="00C3463C" w:rsidRDefault="007449FF" w:rsidP="007449FF">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Также были обсуждены и другие вопросы, затрагивающие содержание различных разделов и глав Основного закона нашей страны. В частности, например, предлагается</w:t>
      </w:r>
      <w:r w:rsidRPr="00C3463C">
        <w:rPr>
          <w:rFonts w:ascii="Times New Roman" w:hAnsi="Times New Roman" w:cs="Times New Roman"/>
          <w:b/>
          <w:sz w:val="30"/>
          <w:szCs w:val="30"/>
        </w:rPr>
        <w:t>:</w:t>
      </w:r>
    </w:p>
    <w:p w:rsidR="007449FF" w:rsidRPr="00C3463C" w:rsidRDefault="007449FF" w:rsidP="007449FF">
      <w:pPr>
        <w:tabs>
          <w:tab w:val="left" w:pos="993"/>
        </w:tabs>
        <w:spacing w:after="0" w:line="240" w:lineRule="auto"/>
        <w:ind w:right="141" w:firstLine="709"/>
        <w:contextualSpacing/>
        <w:jc w:val="both"/>
        <w:rPr>
          <w:rFonts w:ascii="Times New Roman" w:hAnsi="Times New Roman" w:cs="Times New Roman"/>
          <w:sz w:val="30"/>
          <w:szCs w:val="30"/>
        </w:rPr>
      </w:pPr>
      <w:r w:rsidRPr="00C3463C">
        <w:rPr>
          <w:rFonts w:ascii="Times New Roman" w:hAnsi="Times New Roman" w:cs="Times New Roman"/>
          <w:sz w:val="30"/>
          <w:szCs w:val="30"/>
        </w:rPr>
        <w:t>1.</w:t>
      </w:r>
      <w:r w:rsidRPr="00C3463C">
        <w:rPr>
          <w:rFonts w:ascii="Times New Roman" w:hAnsi="Times New Roman" w:cs="Times New Roman"/>
          <w:sz w:val="30"/>
          <w:szCs w:val="30"/>
        </w:rPr>
        <w:tab/>
        <w:t xml:space="preserve"> При  проведения второго тура выборов Президента Республики Беларусь целесообразно перейти от абсолютного большинства к </w:t>
      </w:r>
      <w:proofErr w:type="gramStart"/>
      <w:r w:rsidRPr="00C3463C">
        <w:rPr>
          <w:rFonts w:ascii="Times New Roman" w:hAnsi="Times New Roman" w:cs="Times New Roman"/>
          <w:sz w:val="30"/>
          <w:szCs w:val="30"/>
        </w:rPr>
        <w:t>относительному</w:t>
      </w:r>
      <w:proofErr w:type="gramEnd"/>
      <w:r w:rsidRPr="00C3463C">
        <w:rPr>
          <w:rFonts w:ascii="Times New Roman" w:hAnsi="Times New Roman" w:cs="Times New Roman"/>
          <w:sz w:val="30"/>
          <w:szCs w:val="30"/>
        </w:rPr>
        <w:t>, ка</w:t>
      </w:r>
      <w:r>
        <w:rPr>
          <w:rFonts w:ascii="Times New Roman" w:hAnsi="Times New Roman" w:cs="Times New Roman"/>
          <w:sz w:val="30"/>
          <w:szCs w:val="30"/>
        </w:rPr>
        <w:t>к это принято во многих странах</w:t>
      </w:r>
      <w:r w:rsidRPr="00C3463C">
        <w:rPr>
          <w:rFonts w:ascii="Times New Roman" w:hAnsi="Times New Roman" w:cs="Times New Roman"/>
          <w:sz w:val="30"/>
          <w:szCs w:val="30"/>
        </w:rPr>
        <w:t xml:space="preserve"> (ч. 3 ст. 82 Конституции Республики Беларусь);</w:t>
      </w:r>
    </w:p>
    <w:p w:rsidR="007449FF" w:rsidRPr="00C3463C" w:rsidRDefault="007449FF" w:rsidP="007449FF">
      <w:pPr>
        <w:tabs>
          <w:tab w:val="left" w:pos="993"/>
          <w:tab w:val="left" w:pos="1276"/>
        </w:tabs>
        <w:spacing w:after="0" w:line="240" w:lineRule="auto"/>
        <w:ind w:right="141" w:firstLine="709"/>
        <w:contextualSpacing/>
        <w:jc w:val="both"/>
        <w:rPr>
          <w:rFonts w:ascii="Times New Roman" w:hAnsi="Times New Roman" w:cs="Times New Roman"/>
          <w:sz w:val="30"/>
          <w:szCs w:val="30"/>
        </w:rPr>
      </w:pPr>
      <w:r w:rsidRPr="00C3463C">
        <w:rPr>
          <w:rFonts w:ascii="Times New Roman" w:hAnsi="Times New Roman" w:cs="Times New Roman"/>
          <w:sz w:val="30"/>
          <w:szCs w:val="30"/>
          <w:lang w:val="be-BY"/>
        </w:rPr>
        <w:t>2</w:t>
      </w:r>
      <w:r w:rsidRPr="00C3463C">
        <w:rPr>
          <w:rFonts w:ascii="Times New Roman" w:hAnsi="Times New Roman" w:cs="Times New Roman"/>
          <w:sz w:val="30"/>
          <w:szCs w:val="30"/>
        </w:rPr>
        <w:t>.</w:t>
      </w:r>
      <w:r w:rsidRPr="00C3463C">
        <w:rPr>
          <w:rFonts w:ascii="Times New Roman" w:hAnsi="Times New Roman" w:cs="Times New Roman"/>
          <w:sz w:val="30"/>
          <w:szCs w:val="30"/>
        </w:rPr>
        <w:tab/>
        <w:t xml:space="preserve"> В случае вакансии должности Президента или невозможности исполнения им своих обязанностей его полномочия временно переходят к Премьер-министру (ст. 89). Однако если с Премьер-министром  что-либо случится, кто до избрания нового Главы государства </w:t>
      </w:r>
      <w:proofErr w:type="gramStart"/>
      <w:r w:rsidRPr="00C3463C">
        <w:rPr>
          <w:rFonts w:ascii="Times New Roman" w:hAnsi="Times New Roman" w:cs="Times New Roman"/>
          <w:sz w:val="30"/>
          <w:szCs w:val="30"/>
        </w:rPr>
        <w:t>будет исполнять президентские  полномочия и кто</w:t>
      </w:r>
      <w:proofErr w:type="gramEnd"/>
      <w:r w:rsidRPr="00C3463C">
        <w:rPr>
          <w:rFonts w:ascii="Times New Roman" w:hAnsi="Times New Roman" w:cs="Times New Roman"/>
          <w:sz w:val="30"/>
          <w:szCs w:val="30"/>
        </w:rPr>
        <w:t xml:space="preserve"> будет возглавлять исполнительную власть. Предлагаем  на этот случай предусмотреть несколько возможных вариантов замещения вакантной должности по примеру некоторых стран мира;</w:t>
      </w:r>
    </w:p>
    <w:p w:rsidR="007449FF" w:rsidRPr="00C3463C" w:rsidRDefault="007449FF" w:rsidP="007449FF">
      <w:pPr>
        <w:tabs>
          <w:tab w:val="left" w:pos="993"/>
          <w:tab w:val="left" w:pos="1276"/>
        </w:tabs>
        <w:spacing w:after="0" w:line="240" w:lineRule="auto"/>
        <w:ind w:right="141" w:firstLine="709"/>
        <w:contextualSpacing/>
        <w:jc w:val="both"/>
        <w:rPr>
          <w:rFonts w:ascii="Times New Roman" w:hAnsi="Times New Roman" w:cs="Times New Roman"/>
          <w:sz w:val="30"/>
          <w:szCs w:val="30"/>
        </w:rPr>
      </w:pPr>
      <w:r w:rsidRPr="00C3463C">
        <w:rPr>
          <w:rFonts w:ascii="Times New Roman" w:hAnsi="Times New Roman" w:cs="Times New Roman"/>
          <w:sz w:val="30"/>
          <w:szCs w:val="30"/>
          <w:lang w:val="be-BY"/>
        </w:rPr>
        <w:t>3</w:t>
      </w:r>
      <w:r w:rsidRPr="00C3463C">
        <w:rPr>
          <w:rFonts w:ascii="Times New Roman" w:hAnsi="Times New Roman" w:cs="Times New Roman"/>
          <w:sz w:val="30"/>
          <w:szCs w:val="30"/>
        </w:rPr>
        <w:t>.</w:t>
      </w:r>
      <w:r w:rsidRPr="00C3463C">
        <w:rPr>
          <w:rFonts w:ascii="Times New Roman" w:hAnsi="Times New Roman" w:cs="Times New Roman"/>
          <w:sz w:val="30"/>
          <w:szCs w:val="30"/>
        </w:rPr>
        <w:tab/>
        <w:t xml:space="preserve"> Ценз проживания необходим чтобы лицо, представляющее интересы той или иной области страны, знало существующую там обстановку, наличие тех или иных региональных проблем. </w:t>
      </w:r>
    </w:p>
    <w:p w:rsidR="007449FF" w:rsidRPr="00C3463C" w:rsidRDefault="007449FF" w:rsidP="007449FF">
      <w:pPr>
        <w:tabs>
          <w:tab w:val="left" w:pos="993"/>
          <w:tab w:val="left" w:pos="1276"/>
        </w:tabs>
        <w:spacing w:after="0" w:line="240" w:lineRule="auto"/>
        <w:ind w:right="141" w:firstLine="709"/>
        <w:contextualSpacing/>
        <w:jc w:val="both"/>
        <w:rPr>
          <w:rFonts w:ascii="Times New Roman" w:hAnsi="Times New Roman" w:cs="Times New Roman"/>
          <w:sz w:val="30"/>
          <w:szCs w:val="30"/>
        </w:rPr>
      </w:pPr>
      <w:r w:rsidRPr="00C3463C">
        <w:rPr>
          <w:rFonts w:ascii="Times New Roman" w:hAnsi="Times New Roman" w:cs="Times New Roman"/>
          <w:sz w:val="30"/>
          <w:szCs w:val="30"/>
        </w:rPr>
        <w:t>Это обусловлено тем, что, например, в</w:t>
      </w:r>
      <w:r>
        <w:rPr>
          <w:rFonts w:ascii="Times New Roman" w:hAnsi="Times New Roman" w:cs="Times New Roman"/>
          <w:sz w:val="30"/>
          <w:szCs w:val="30"/>
        </w:rPr>
        <w:t xml:space="preserve"> отношении Президента уточнено –</w:t>
      </w:r>
      <w:r w:rsidRPr="00C3463C">
        <w:rPr>
          <w:rFonts w:ascii="Times New Roman" w:hAnsi="Times New Roman" w:cs="Times New Roman"/>
          <w:sz w:val="30"/>
          <w:szCs w:val="30"/>
        </w:rPr>
        <w:t xml:space="preserve"> Главой государства может быть гражданин Республики Беларусь постоянно проживающий в стране не менее 10 лет непосредственно перед выборами (ст. 80), то относительно членов Совета Республики такого уточнения нет (</w:t>
      </w:r>
      <w:proofErr w:type="gramStart"/>
      <w:r w:rsidRPr="00C3463C">
        <w:rPr>
          <w:rFonts w:ascii="Times New Roman" w:hAnsi="Times New Roman" w:cs="Times New Roman"/>
          <w:sz w:val="30"/>
          <w:szCs w:val="30"/>
        </w:rPr>
        <w:t>ч</w:t>
      </w:r>
      <w:proofErr w:type="gramEnd"/>
      <w:r w:rsidRPr="00C3463C">
        <w:rPr>
          <w:rFonts w:ascii="Times New Roman" w:hAnsi="Times New Roman" w:cs="Times New Roman"/>
          <w:sz w:val="30"/>
          <w:szCs w:val="30"/>
        </w:rPr>
        <w:t>. 2 ст. 92). Желательно было бы также указать, что членом Совета Республики может быть гражданин, постоянно проживающий на территории соответствующей области, г. Минска не менее 5 лет непосредственно перед выборами</w:t>
      </w:r>
      <w:r>
        <w:rPr>
          <w:rFonts w:ascii="Times New Roman" w:hAnsi="Times New Roman" w:cs="Times New Roman"/>
          <w:sz w:val="30"/>
          <w:szCs w:val="30"/>
        </w:rPr>
        <w:t xml:space="preserve">, либо 5 лет </w:t>
      </w:r>
      <w:proofErr w:type="gramStart"/>
      <w:r>
        <w:rPr>
          <w:rFonts w:ascii="Times New Roman" w:hAnsi="Times New Roman" w:cs="Times New Roman"/>
          <w:sz w:val="30"/>
          <w:szCs w:val="30"/>
        </w:rPr>
        <w:t>из</w:t>
      </w:r>
      <w:proofErr w:type="gramEnd"/>
      <w:r>
        <w:rPr>
          <w:rFonts w:ascii="Times New Roman" w:hAnsi="Times New Roman" w:cs="Times New Roman"/>
          <w:sz w:val="30"/>
          <w:szCs w:val="30"/>
        </w:rPr>
        <w:t xml:space="preserve"> последних 10</w:t>
      </w:r>
      <w:r w:rsidRPr="00C3463C">
        <w:rPr>
          <w:rFonts w:ascii="Times New Roman" w:hAnsi="Times New Roman" w:cs="Times New Roman"/>
          <w:sz w:val="30"/>
          <w:szCs w:val="30"/>
        </w:rPr>
        <w:t>;</w:t>
      </w:r>
    </w:p>
    <w:p w:rsidR="007449FF" w:rsidRPr="00C3463C" w:rsidRDefault="007449FF" w:rsidP="007449FF">
      <w:pPr>
        <w:tabs>
          <w:tab w:val="left" w:pos="993"/>
          <w:tab w:val="left" w:pos="1276"/>
        </w:tabs>
        <w:spacing w:after="0" w:line="240" w:lineRule="auto"/>
        <w:ind w:right="141" w:firstLine="709"/>
        <w:contextualSpacing/>
        <w:jc w:val="both"/>
        <w:rPr>
          <w:rFonts w:ascii="Times New Roman" w:hAnsi="Times New Roman" w:cs="Times New Roman"/>
          <w:sz w:val="30"/>
          <w:szCs w:val="30"/>
        </w:rPr>
      </w:pPr>
      <w:r w:rsidRPr="00C3463C">
        <w:rPr>
          <w:rFonts w:ascii="Times New Roman" w:hAnsi="Times New Roman" w:cs="Times New Roman"/>
          <w:sz w:val="30"/>
          <w:szCs w:val="30"/>
        </w:rPr>
        <w:lastRenderedPageBreak/>
        <w:t>4. Временные декреты Президента Республики Беларусь сохраняют силу, если они не будут отменены большинством не менее 2/3 голосов от полного состава каждой из палат Национального собрания (</w:t>
      </w:r>
      <w:proofErr w:type="gramStart"/>
      <w:r w:rsidRPr="00C3463C">
        <w:rPr>
          <w:rFonts w:ascii="Times New Roman" w:hAnsi="Times New Roman" w:cs="Times New Roman"/>
          <w:sz w:val="30"/>
          <w:szCs w:val="30"/>
        </w:rPr>
        <w:t>ч</w:t>
      </w:r>
      <w:proofErr w:type="gramEnd"/>
      <w:r w:rsidRPr="00C3463C">
        <w:rPr>
          <w:rFonts w:ascii="Times New Roman" w:hAnsi="Times New Roman" w:cs="Times New Roman"/>
          <w:sz w:val="30"/>
          <w:szCs w:val="30"/>
        </w:rPr>
        <w:t>.3 ст. 101). Однако набрать 2/3 голосов очень сложно</w:t>
      </w:r>
      <w:r>
        <w:rPr>
          <w:rFonts w:ascii="Times New Roman" w:hAnsi="Times New Roman" w:cs="Times New Roman"/>
          <w:sz w:val="30"/>
          <w:szCs w:val="30"/>
        </w:rPr>
        <w:t>, в соответствии</w:t>
      </w:r>
      <w:r w:rsidRPr="00C3463C">
        <w:rPr>
          <w:rFonts w:ascii="Times New Roman" w:hAnsi="Times New Roman" w:cs="Times New Roman"/>
          <w:sz w:val="30"/>
          <w:szCs w:val="30"/>
        </w:rPr>
        <w:t xml:space="preserve"> с чем</w:t>
      </w:r>
      <w:r>
        <w:rPr>
          <w:rFonts w:ascii="Times New Roman" w:hAnsi="Times New Roman" w:cs="Times New Roman"/>
          <w:sz w:val="30"/>
          <w:szCs w:val="30"/>
        </w:rPr>
        <w:t>,</w:t>
      </w:r>
      <w:r w:rsidRPr="00C3463C">
        <w:rPr>
          <w:rFonts w:ascii="Times New Roman" w:hAnsi="Times New Roman" w:cs="Times New Roman"/>
          <w:sz w:val="30"/>
          <w:szCs w:val="30"/>
        </w:rPr>
        <w:t xml:space="preserve"> предлагается уменьшить данный показатель до абсолютного большинства голосов от полного состава каждой из палат Парламента;</w:t>
      </w:r>
    </w:p>
    <w:p w:rsidR="007449FF" w:rsidRPr="00C3463C" w:rsidRDefault="007449FF" w:rsidP="007449FF">
      <w:pPr>
        <w:tabs>
          <w:tab w:val="left" w:pos="993"/>
          <w:tab w:val="left" w:pos="1276"/>
        </w:tabs>
        <w:spacing w:after="0" w:line="240" w:lineRule="auto"/>
        <w:ind w:right="141" w:firstLine="709"/>
        <w:contextualSpacing/>
        <w:jc w:val="both"/>
        <w:rPr>
          <w:rFonts w:ascii="Times New Roman" w:hAnsi="Times New Roman" w:cs="Times New Roman"/>
          <w:sz w:val="30"/>
          <w:szCs w:val="30"/>
        </w:rPr>
      </w:pPr>
      <w:r w:rsidRPr="00C3463C">
        <w:rPr>
          <w:rFonts w:ascii="Times New Roman" w:hAnsi="Times New Roman" w:cs="Times New Roman"/>
          <w:sz w:val="30"/>
          <w:szCs w:val="30"/>
        </w:rPr>
        <w:t>5.</w:t>
      </w:r>
      <w:r w:rsidRPr="00C3463C">
        <w:rPr>
          <w:rFonts w:ascii="Times New Roman" w:hAnsi="Times New Roman" w:cs="Times New Roman"/>
          <w:sz w:val="30"/>
          <w:szCs w:val="30"/>
        </w:rPr>
        <w:tab/>
        <w:t xml:space="preserve"> Целесообразно расширить число субъектов права законодательной инициативы, включив в их перечень Верховный и Конституционные Суды  (ст. 99). </w:t>
      </w:r>
    </w:p>
    <w:p w:rsidR="007449FF" w:rsidRPr="00C3463C" w:rsidRDefault="007449FF" w:rsidP="007449FF">
      <w:pPr>
        <w:tabs>
          <w:tab w:val="left" w:pos="993"/>
          <w:tab w:val="left" w:pos="1276"/>
        </w:tabs>
        <w:spacing w:after="0" w:line="240" w:lineRule="auto"/>
        <w:ind w:right="141" w:firstLine="709"/>
        <w:contextualSpacing/>
        <w:jc w:val="both"/>
        <w:rPr>
          <w:rFonts w:ascii="Times New Roman" w:hAnsi="Times New Roman" w:cs="Times New Roman"/>
          <w:sz w:val="30"/>
          <w:szCs w:val="30"/>
        </w:rPr>
      </w:pPr>
      <w:r w:rsidRPr="00C3463C">
        <w:rPr>
          <w:rFonts w:ascii="Times New Roman" w:hAnsi="Times New Roman" w:cs="Times New Roman"/>
          <w:sz w:val="30"/>
          <w:szCs w:val="30"/>
        </w:rPr>
        <w:t>В соответствии с редакцией Конституции 1994 г. законодательной инициативой обладали также Генеральный прокурор, Контрольная палата и Национальный банк;</w:t>
      </w:r>
    </w:p>
    <w:p w:rsidR="007449FF" w:rsidRPr="00C3463C" w:rsidRDefault="007449FF" w:rsidP="007449FF">
      <w:pPr>
        <w:tabs>
          <w:tab w:val="left" w:pos="993"/>
          <w:tab w:val="left" w:pos="1276"/>
        </w:tabs>
        <w:spacing w:after="0" w:line="240" w:lineRule="auto"/>
        <w:ind w:right="141" w:firstLine="709"/>
        <w:contextualSpacing/>
        <w:jc w:val="both"/>
        <w:rPr>
          <w:rFonts w:ascii="Times New Roman" w:hAnsi="Times New Roman" w:cs="Times New Roman"/>
          <w:sz w:val="30"/>
          <w:szCs w:val="30"/>
        </w:rPr>
      </w:pPr>
      <w:r w:rsidRPr="00C3463C">
        <w:rPr>
          <w:rFonts w:ascii="Times New Roman" w:hAnsi="Times New Roman" w:cs="Times New Roman"/>
          <w:sz w:val="30"/>
          <w:szCs w:val="30"/>
        </w:rPr>
        <w:t>6.</w:t>
      </w:r>
      <w:r w:rsidRPr="00C3463C">
        <w:rPr>
          <w:rFonts w:ascii="Times New Roman" w:hAnsi="Times New Roman" w:cs="Times New Roman"/>
          <w:sz w:val="30"/>
          <w:szCs w:val="30"/>
        </w:rPr>
        <w:tab/>
        <w:t xml:space="preserve"> Предлагается сохранить за  Президентом только право на формирование Верховного Суда, а формирование судов нижестоящих инстанций передать в компетенцию Верховного Суда или областных судов в соответствии с судебной иерархией.</w:t>
      </w:r>
    </w:p>
    <w:p w:rsidR="007449FF" w:rsidRPr="00C3463C" w:rsidRDefault="007449FF" w:rsidP="007449FF">
      <w:pPr>
        <w:spacing w:after="0" w:line="240" w:lineRule="auto"/>
        <w:ind w:right="141"/>
        <w:jc w:val="both"/>
        <w:rPr>
          <w:rFonts w:ascii="Times New Roman" w:hAnsi="Times New Roman" w:cs="Times New Roman"/>
          <w:sz w:val="30"/>
          <w:szCs w:val="30"/>
        </w:rPr>
      </w:pPr>
      <w:r w:rsidRPr="00C3463C">
        <w:rPr>
          <w:rFonts w:ascii="Times New Roman" w:hAnsi="Times New Roman" w:cs="Times New Roman"/>
          <w:sz w:val="30"/>
          <w:szCs w:val="30"/>
        </w:rPr>
        <w:tab/>
        <w:t>Много предложений внесено и по другим направлениям дискуссионных площадок.</w:t>
      </w:r>
    </w:p>
    <w:p w:rsidR="007449FF" w:rsidRPr="00C3463C" w:rsidRDefault="007449FF" w:rsidP="007449FF">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Так, на дискуссионной площадке «Местное управление и самоуправле</w:t>
      </w:r>
      <w:r>
        <w:rPr>
          <w:rFonts w:ascii="Times New Roman" w:hAnsi="Times New Roman" w:cs="Times New Roman"/>
          <w:sz w:val="30"/>
          <w:szCs w:val="30"/>
        </w:rPr>
        <w:t>ние» обсуждали вопросы повышения</w:t>
      </w:r>
      <w:r w:rsidRPr="00C3463C">
        <w:rPr>
          <w:rFonts w:ascii="Times New Roman" w:hAnsi="Times New Roman" w:cs="Times New Roman"/>
          <w:sz w:val="30"/>
          <w:szCs w:val="30"/>
        </w:rPr>
        <w:t xml:space="preserve"> роли самоуправления, расширения полномочий местных Советов депутатов по вопросам социально-экономического развития, жизнеобеспечения регионов, земельным вопросам. Одним из предложений было повышение самостоятельности районов, налоговая и бюджетная автономия. Для этого предложено внести ряд изменений в налоговое и бюджетное законодательство.</w:t>
      </w:r>
    </w:p>
    <w:p w:rsidR="007449FF" w:rsidRPr="00C3463C" w:rsidRDefault="007449FF" w:rsidP="007449FF">
      <w:pPr>
        <w:spacing w:after="0" w:line="240" w:lineRule="auto"/>
        <w:ind w:right="141" w:firstLine="709"/>
        <w:jc w:val="both"/>
        <w:rPr>
          <w:rFonts w:ascii="Times New Roman" w:hAnsi="Times New Roman" w:cs="Times New Roman"/>
          <w:bCs/>
          <w:sz w:val="30"/>
          <w:szCs w:val="30"/>
          <w:shd w:val="clear" w:color="auto" w:fill="FFFFFF"/>
        </w:rPr>
      </w:pPr>
      <w:r w:rsidRPr="00C3463C">
        <w:rPr>
          <w:rFonts w:ascii="Times New Roman" w:hAnsi="Times New Roman" w:cs="Times New Roman"/>
          <w:bCs/>
          <w:sz w:val="30"/>
          <w:szCs w:val="30"/>
          <w:shd w:val="clear" w:color="auto" w:fill="FFFFFF"/>
        </w:rPr>
        <w:t xml:space="preserve">Обсуждался также вопрос об усилении роли местного самоуправления. Участники высказали предложение об упразднении сельских Советов депутатов и создания сельских администраций с выбором Главы администрации путём голосования. </w:t>
      </w:r>
    </w:p>
    <w:p w:rsidR="007449FF" w:rsidRPr="00C3463C" w:rsidRDefault="007449FF" w:rsidP="007449FF">
      <w:pPr>
        <w:spacing w:after="0" w:line="240" w:lineRule="auto"/>
        <w:ind w:right="141" w:firstLine="709"/>
        <w:jc w:val="both"/>
        <w:rPr>
          <w:rFonts w:ascii="Times New Roman" w:hAnsi="Times New Roman" w:cs="Times New Roman"/>
          <w:bCs/>
          <w:sz w:val="30"/>
          <w:szCs w:val="30"/>
          <w:shd w:val="clear" w:color="auto" w:fill="FFFFFF"/>
        </w:rPr>
      </w:pPr>
      <w:r w:rsidRPr="00C3463C">
        <w:rPr>
          <w:rFonts w:ascii="Times New Roman" w:hAnsi="Times New Roman" w:cs="Times New Roman"/>
          <w:bCs/>
          <w:sz w:val="30"/>
          <w:szCs w:val="30"/>
          <w:shd w:val="clear" w:color="auto" w:fill="FFFFFF"/>
        </w:rPr>
        <w:t xml:space="preserve">Кроме этого предлагалось внести изменения в законодательство  в части упрощения процедуры формирования </w:t>
      </w:r>
      <w:r w:rsidRPr="00C3463C">
        <w:rPr>
          <w:rFonts w:ascii="Times New Roman" w:hAnsi="Times New Roman" w:cs="Times New Roman"/>
          <w:sz w:val="30"/>
          <w:szCs w:val="30"/>
        </w:rPr>
        <w:t>органов территориального общественного самоуправления, предоставить депутату местного Совета депутатов право участвовать в формировании ОТОС в пределах своего избирательного округа</w:t>
      </w:r>
      <w:r>
        <w:rPr>
          <w:rFonts w:ascii="Times New Roman" w:hAnsi="Times New Roman" w:cs="Times New Roman"/>
          <w:sz w:val="30"/>
          <w:szCs w:val="30"/>
        </w:rPr>
        <w:t>.</w:t>
      </w:r>
    </w:p>
    <w:p w:rsidR="007449FF" w:rsidRPr="00C3463C" w:rsidRDefault="007449FF" w:rsidP="007449FF">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Много внимания участниками дискуссий было уделено вопросам расширения полномочий коллегиальных и единоличных органов местного самоуправления, предоставление им финансирования для решения под свою ответственность вопросов местного значения, право ОТОС участвовать в работе сессий (президиумов) и вносить на рассмотрение Совета, его органов, исполкома и местных администраций предложения по вопросам местного значения.</w:t>
      </w:r>
    </w:p>
    <w:p w:rsidR="007449FF" w:rsidRPr="00C3463C" w:rsidRDefault="007449FF" w:rsidP="007449FF">
      <w:pPr>
        <w:spacing w:after="0" w:line="240" w:lineRule="auto"/>
        <w:ind w:right="141"/>
        <w:jc w:val="both"/>
        <w:rPr>
          <w:rFonts w:ascii="Times New Roman" w:hAnsi="Times New Roman" w:cs="Times New Roman"/>
          <w:bCs/>
          <w:sz w:val="30"/>
          <w:szCs w:val="30"/>
          <w:shd w:val="clear" w:color="auto" w:fill="FFFFFF"/>
        </w:rPr>
      </w:pPr>
      <w:r w:rsidRPr="00C3463C">
        <w:rPr>
          <w:rFonts w:ascii="Times New Roman" w:hAnsi="Times New Roman" w:cs="Times New Roman"/>
          <w:bCs/>
          <w:sz w:val="30"/>
          <w:szCs w:val="30"/>
          <w:shd w:val="clear" w:color="auto" w:fill="FFFFFF"/>
        </w:rPr>
        <w:lastRenderedPageBreak/>
        <w:tab/>
        <w:t>При обсуждении вопросов молодежной политики, участники дискуссии выработали ряд конкретных предложений, а именно:</w:t>
      </w:r>
    </w:p>
    <w:p w:rsidR="007449FF" w:rsidRPr="00C3463C" w:rsidRDefault="007449FF" w:rsidP="007449FF">
      <w:pPr>
        <w:spacing w:after="0" w:line="240" w:lineRule="auto"/>
        <w:ind w:right="141" w:firstLine="708"/>
        <w:jc w:val="both"/>
        <w:rPr>
          <w:rFonts w:ascii="Times New Roman" w:eastAsiaTheme="minorHAnsi" w:hAnsi="Times New Roman" w:cs="Times New Roman"/>
          <w:bCs/>
          <w:sz w:val="30"/>
          <w:szCs w:val="30"/>
          <w:lang w:eastAsia="en-US"/>
        </w:rPr>
      </w:pPr>
      <w:r w:rsidRPr="00C3463C">
        <w:rPr>
          <w:rFonts w:ascii="Times New Roman" w:eastAsiaTheme="minorHAnsi" w:hAnsi="Times New Roman" w:cs="Times New Roman"/>
          <w:bCs/>
          <w:sz w:val="30"/>
          <w:szCs w:val="30"/>
          <w:lang w:eastAsia="en-US"/>
        </w:rPr>
        <w:t>- создать самостоятельный республиканский орган государственного управления, ответственный за осуществление государственной молодежной политики, который будет реализо</w:t>
      </w:r>
      <w:r>
        <w:rPr>
          <w:rFonts w:ascii="Times New Roman" w:eastAsiaTheme="minorHAnsi" w:hAnsi="Times New Roman" w:cs="Times New Roman"/>
          <w:bCs/>
          <w:sz w:val="30"/>
          <w:szCs w:val="30"/>
          <w:lang w:eastAsia="en-US"/>
        </w:rPr>
        <w:t>вы</w:t>
      </w:r>
      <w:r w:rsidRPr="00C3463C">
        <w:rPr>
          <w:rFonts w:ascii="Times New Roman" w:eastAsiaTheme="minorHAnsi" w:hAnsi="Times New Roman" w:cs="Times New Roman"/>
          <w:bCs/>
          <w:sz w:val="30"/>
          <w:szCs w:val="30"/>
          <w:lang w:eastAsia="en-US"/>
        </w:rPr>
        <w:t>вать свои полномочия через подразделения в структуре местных исполнительных органов;</w:t>
      </w:r>
    </w:p>
    <w:p w:rsidR="007449FF" w:rsidRPr="00C3463C" w:rsidRDefault="007449FF" w:rsidP="007449FF">
      <w:pPr>
        <w:spacing w:after="0" w:line="240" w:lineRule="auto"/>
        <w:ind w:right="141" w:firstLine="708"/>
        <w:jc w:val="both"/>
        <w:rPr>
          <w:rFonts w:ascii="Times New Roman" w:eastAsiaTheme="minorHAnsi" w:hAnsi="Times New Roman" w:cs="Times New Roman"/>
          <w:bCs/>
          <w:sz w:val="30"/>
          <w:szCs w:val="30"/>
          <w:lang w:eastAsia="en-US"/>
        </w:rPr>
      </w:pPr>
      <w:r w:rsidRPr="00C3463C">
        <w:rPr>
          <w:rFonts w:ascii="Times New Roman" w:eastAsiaTheme="minorHAnsi" w:hAnsi="Times New Roman" w:cs="Times New Roman"/>
          <w:bCs/>
          <w:sz w:val="30"/>
          <w:szCs w:val="30"/>
          <w:lang w:eastAsia="en-US"/>
        </w:rPr>
        <w:t>- разработать и утвердить Республиканскую программу «Молодежь Беларуси» на 2022-2025 годы;</w:t>
      </w:r>
    </w:p>
    <w:p w:rsidR="007449FF" w:rsidRPr="00C3463C" w:rsidRDefault="007449FF" w:rsidP="007449FF">
      <w:pPr>
        <w:spacing w:after="0" w:line="240" w:lineRule="auto"/>
        <w:ind w:right="141" w:firstLine="708"/>
        <w:jc w:val="both"/>
        <w:rPr>
          <w:rFonts w:ascii="Times New Roman" w:eastAsiaTheme="minorHAnsi" w:hAnsi="Times New Roman" w:cs="Times New Roman"/>
          <w:bCs/>
          <w:sz w:val="30"/>
          <w:szCs w:val="30"/>
          <w:lang w:eastAsia="en-US"/>
        </w:rPr>
      </w:pPr>
      <w:r w:rsidRPr="00C3463C">
        <w:rPr>
          <w:rFonts w:ascii="Times New Roman" w:eastAsiaTheme="minorHAnsi" w:hAnsi="Times New Roman" w:cs="Times New Roman"/>
          <w:bCs/>
          <w:sz w:val="30"/>
          <w:szCs w:val="30"/>
          <w:lang w:eastAsia="en-US"/>
        </w:rPr>
        <w:t>- установить порядок финансирования молодежных проектов и программ общественных объединений, зарегистрированных в Республике Беларусь, посредством получения государственных грантов на конкурсной основе;</w:t>
      </w:r>
    </w:p>
    <w:p w:rsidR="007449FF" w:rsidRPr="00C3463C" w:rsidRDefault="007449FF" w:rsidP="007449FF">
      <w:pPr>
        <w:spacing w:after="0" w:line="240" w:lineRule="auto"/>
        <w:ind w:right="141" w:firstLine="708"/>
        <w:jc w:val="both"/>
        <w:rPr>
          <w:rFonts w:ascii="Times New Roman" w:eastAsiaTheme="minorHAnsi" w:hAnsi="Times New Roman" w:cs="Times New Roman"/>
          <w:bCs/>
          <w:sz w:val="30"/>
          <w:szCs w:val="30"/>
          <w:lang w:eastAsia="en-US"/>
        </w:rPr>
      </w:pPr>
      <w:r w:rsidRPr="00C3463C">
        <w:rPr>
          <w:rFonts w:ascii="Times New Roman" w:eastAsiaTheme="minorHAnsi" w:hAnsi="Times New Roman" w:cs="Times New Roman"/>
          <w:bCs/>
          <w:sz w:val="30"/>
          <w:szCs w:val="30"/>
          <w:lang w:eastAsia="en-US"/>
        </w:rPr>
        <w:t>- создать единый молодежный информационный портал в Республике Беларусь;</w:t>
      </w:r>
    </w:p>
    <w:p w:rsidR="007449FF" w:rsidRPr="00C3463C" w:rsidRDefault="007449FF" w:rsidP="007449FF">
      <w:pPr>
        <w:spacing w:after="0" w:line="240" w:lineRule="auto"/>
        <w:ind w:right="141" w:firstLine="708"/>
        <w:jc w:val="both"/>
        <w:rPr>
          <w:rFonts w:ascii="Times New Roman" w:eastAsiaTheme="minorHAnsi" w:hAnsi="Times New Roman" w:cs="Times New Roman"/>
          <w:bCs/>
          <w:sz w:val="30"/>
          <w:szCs w:val="30"/>
          <w:lang w:eastAsia="en-US"/>
        </w:rPr>
      </w:pPr>
      <w:r w:rsidRPr="00C3463C">
        <w:rPr>
          <w:rFonts w:ascii="Times New Roman" w:eastAsiaTheme="minorHAnsi" w:hAnsi="Times New Roman" w:cs="Times New Roman"/>
          <w:bCs/>
          <w:sz w:val="30"/>
          <w:szCs w:val="30"/>
          <w:lang w:eastAsia="en-US"/>
        </w:rPr>
        <w:t>- рассмотреть вопрос об увеличении возраста молодых граждан Республики Беларусь, иностранных граждан и лиц без гражданства, постоянно проживающих в Республике Беларусь, и считать таковыми в возрасте от шестнадцати до тридцати пяти лет.</w:t>
      </w:r>
    </w:p>
    <w:p w:rsidR="007449FF" w:rsidRPr="00C3463C" w:rsidRDefault="007449FF" w:rsidP="007449FF">
      <w:pPr>
        <w:spacing w:after="0" w:line="240" w:lineRule="auto"/>
        <w:ind w:right="141"/>
        <w:jc w:val="both"/>
        <w:rPr>
          <w:rFonts w:ascii="Times New Roman" w:hAnsi="Times New Roman" w:cs="Times New Roman"/>
          <w:sz w:val="30"/>
          <w:szCs w:val="30"/>
        </w:rPr>
      </w:pPr>
      <w:r w:rsidRPr="00C3463C">
        <w:rPr>
          <w:rFonts w:ascii="Times New Roman" w:eastAsiaTheme="minorHAnsi" w:hAnsi="Times New Roman" w:cs="Times New Roman"/>
          <w:bCs/>
          <w:sz w:val="30"/>
          <w:szCs w:val="30"/>
          <w:lang w:eastAsia="en-US"/>
        </w:rPr>
        <w:tab/>
      </w:r>
      <w:proofErr w:type="gramStart"/>
      <w:r w:rsidRPr="00C3463C">
        <w:rPr>
          <w:rFonts w:ascii="Times New Roman" w:eastAsiaTheme="minorHAnsi" w:hAnsi="Times New Roman" w:cs="Times New Roman"/>
          <w:bCs/>
          <w:sz w:val="30"/>
          <w:szCs w:val="30"/>
          <w:lang w:eastAsia="en-US"/>
        </w:rPr>
        <w:t xml:space="preserve">Вопросы развития экономики активно обсуждены с участием директорского корпуса области, предпринимательских структур, научной общественности, ведущих экономистов и юристов. 13 октября участники региональной дискуссии, прошедшей в г. Могилеве на базе ГУВПО «Белорусско-Российский университет», внесли ряд конкретных предложений, направленных </w:t>
      </w:r>
      <w:r w:rsidRPr="00C3463C">
        <w:rPr>
          <w:rFonts w:ascii="Times New Roman" w:hAnsi="Times New Roman" w:cs="Times New Roman"/>
          <w:sz w:val="30"/>
          <w:szCs w:val="30"/>
        </w:rPr>
        <w:t xml:space="preserve"> на развитие бизнеса, экономических процессов,  деловой инициативы, создание инновационных производств, а именно:</w:t>
      </w:r>
      <w:proofErr w:type="gramEnd"/>
    </w:p>
    <w:p w:rsidR="007449FF" w:rsidRPr="00C3463C" w:rsidRDefault="007449FF" w:rsidP="007449FF">
      <w:pPr>
        <w:spacing w:after="0" w:line="240" w:lineRule="auto"/>
        <w:ind w:right="141" w:firstLine="708"/>
        <w:contextualSpacing/>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сократить сроки принятия государственными органами различных решений (о выделении земельных участков, выдаче разрешений на строительство);</w:t>
      </w:r>
    </w:p>
    <w:p w:rsidR="007449FF" w:rsidRPr="00C3463C" w:rsidRDefault="007449FF" w:rsidP="007449FF">
      <w:pPr>
        <w:spacing w:after="0" w:line="240" w:lineRule="auto"/>
        <w:ind w:right="141" w:firstLine="708"/>
        <w:contextualSpacing/>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определить наиболее интересные для инвесторов площадки и вкладывать бюджетные средства в инженерную инфраструктуру. Особо остро стоит вопрос с финансированием СЭЗ по данному направлению;</w:t>
      </w:r>
    </w:p>
    <w:p w:rsidR="007449FF" w:rsidRPr="00C3463C" w:rsidRDefault="007449FF" w:rsidP="007449FF">
      <w:pPr>
        <w:spacing w:after="0" w:line="240" w:lineRule="auto"/>
        <w:ind w:right="141" w:firstLine="708"/>
        <w:contextualSpacing/>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xml:space="preserve">-  предусмотреть возможность предоставления льгот для крупных и мелких организаций объединенных в кооперационные цепочки и выпускающих инновационную, импортозамещающую, </w:t>
      </w:r>
      <w:proofErr w:type="spellStart"/>
      <w:r w:rsidRPr="00C3463C">
        <w:rPr>
          <w:rFonts w:ascii="Times New Roman" w:eastAsiaTheme="minorHAnsi" w:hAnsi="Times New Roman" w:cs="Times New Roman"/>
          <w:sz w:val="30"/>
          <w:szCs w:val="30"/>
          <w:lang w:eastAsia="en-US"/>
        </w:rPr>
        <w:t>экспортоориентированную</w:t>
      </w:r>
      <w:proofErr w:type="spellEnd"/>
      <w:r w:rsidRPr="00C3463C">
        <w:rPr>
          <w:rFonts w:ascii="Times New Roman" w:eastAsiaTheme="minorHAnsi" w:hAnsi="Times New Roman" w:cs="Times New Roman"/>
          <w:sz w:val="30"/>
          <w:szCs w:val="30"/>
          <w:lang w:eastAsia="en-US"/>
        </w:rPr>
        <w:t xml:space="preserve"> продукцию;</w:t>
      </w:r>
    </w:p>
    <w:p w:rsidR="007449FF" w:rsidRPr="00C3463C" w:rsidRDefault="007449FF" w:rsidP="007449FF">
      <w:pPr>
        <w:spacing w:after="0" w:line="240" w:lineRule="auto"/>
        <w:ind w:right="141" w:firstLine="708"/>
        <w:contextualSpacing/>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определить источник финансирования организаций кластерного развития, которые будут вести на первом этапе работу по созданию и развитию кластеров;</w:t>
      </w:r>
    </w:p>
    <w:p w:rsidR="007449FF" w:rsidRPr="00C3463C" w:rsidRDefault="007449FF" w:rsidP="007449FF">
      <w:pPr>
        <w:spacing w:after="0" w:line="240" w:lineRule="auto"/>
        <w:ind w:right="141" w:firstLine="708"/>
        <w:contextualSpacing/>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xml:space="preserve">- дополнить виды работ, которые может выполнять организация, выполняющая установку нового оборудования, с разработкой </w:t>
      </w:r>
      <w:proofErr w:type="gramStart"/>
      <w:r w:rsidRPr="00C3463C">
        <w:rPr>
          <w:rFonts w:ascii="Times New Roman" w:eastAsiaTheme="minorHAnsi" w:hAnsi="Times New Roman" w:cs="Times New Roman"/>
          <w:sz w:val="30"/>
          <w:szCs w:val="30"/>
          <w:lang w:eastAsia="en-US"/>
        </w:rPr>
        <w:t>ПСД</w:t>
      </w:r>
      <w:proofErr w:type="gramEnd"/>
      <w:r w:rsidRPr="00C3463C">
        <w:rPr>
          <w:rFonts w:ascii="Times New Roman" w:eastAsiaTheme="minorHAnsi" w:hAnsi="Times New Roman" w:cs="Times New Roman"/>
          <w:sz w:val="30"/>
          <w:szCs w:val="30"/>
          <w:lang w:eastAsia="en-US"/>
        </w:rPr>
        <w:t xml:space="preserve"> но без дополнительного разрешения исполкомов, такими </w:t>
      </w:r>
      <w:r>
        <w:rPr>
          <w:rFonts w:ascii="Times New Roman" w:eastAsiaTheme="minorHAnsi" w:hAnsi="Times New Roman" w:cs="Times New Roman"/>
          <w:sz w:val="30"/>
          <w:szCs w:val="30"/>
          <w:lang w:eastAsia="en-US"/>
        </w:rPr>
        <w:t xml:space="preserve">работами как </w:t>
      </w:r>
      <w:r>
        <w:rPr>
          <w:rFonts w:ascii="Times New Roman" w:eastAsiaTheme="minorHAnsi" w:hAnsi="Times New Roman" w:cs="Times New Roman"/>
          <w:sz w:val="30"/>
          <w:szCs w:val="30"/>
          <w:lang w:eastAsia="en-US"/>
        </w:rPr>
        <w:lastRenderedPageBreak/>
        <w:t>работы по прокладке или замене</w:t>
      </w:r>
      <w:r w:rsidRPr="00C3463C">
        <w:rPr>
          <w:rFonts w:ascii="Times New Roman" w:eastAsiaTheme="minorHAnsi" w:hAnsi="Times New Roman" w:cs="Times New Roman"/>
          <w:sz w:val="30"/>
          <w:szCs w:val="30"/>
          <w:lang w:eastAsia="en-US"/>
        </w:rPr>
        <w:t xml:space="preserve"> инженерных сетей и технологического оборудования, находящихся вне зданий, но являющихся частью оборудования, а также отделочных и других работ производимых внутри здания  и не затрагивающих несущую способность здания;</w:t>
      </w:r>
    </w:p>
    <w:p w:rsidR="007449FF" w:rsidRPr="00C3463C" w:rsidRDefault="007449FF" w:rsidP="007449FF">
      <w:pPr>
        <w:spacing w:after="0" w:line="240" w:lineRule="auto"/>
        <w:ind w:right="141" w:firstLine="709"/>
        <w:contextualSpacing/>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гарантировать право руководителей на разумный деловой риск;</w:t>
      </w:r>
    </w:p>
    <w:p w:rsidR="007449FF" w:rsidRPr="00C3463C" w:rsidRDefault="007449FF" w:rsidP="007449FF">
      <w:pPr>
        <w:spacing w:after="0" w:line="240" w:lineRule="auto"/>
        <w:ind w:right="141" w:firstLine="708"/>
        <w:contextualSpacing/>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исключить возможность заключения под стражу лиц до вынесения приговора за экономические преступления, более активно использовать практику применения залога;</w:t>
      </w:r>
    </w:p>
    <w:p w:rsidR="007449FF" w:rsidRPr="00C3463C" w:rsidRDefault="007449FF" w:rsidP="007449FF">
      <w:pPr>
        <w:spacing w:after="0" w:line="240" w:lineRule="auto"/>
        <w:ind w:right="141" w:firstLine="708"/>
        <w:contextualSpacing/>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исключительное право на решение о лишении собственности, принудительной остановке работы организаций предоставить только суду;</w:t>
      </w:r>
    </w:p>
    <w:p w:rsidR="007449FF" w:rsidRPr="00C3463C" w:rsidRDefault="007449FF" w:rsidP="007449FF">
      <w:pPr>
        <w:spacing w:after="0" w:line="240" w:lineRule="auto"/>
        <w:ind w:right="141" w:firstLine="708"/>
        <w:contextualSpacing/>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внести корректировки по вопросам исчисления размеров пенсии для руководителей субъектов хозяйствования государ</w:t>
      </w:r>
      <w:r>
        <w:rPr>
          <w:rFonts w:ascii="Times New Roman" w:eastAsiaTheme="minorHAnsi" w:hAnsi="Times New Roman" w:cs="Times New Roman"/>
          <w:sz w:val="30"/>
          <w:szCs w:val="30"/>
          <w:lang w:eastAsia="en-US"/>
        </w:rPr>
        <w:t xml:space="preserve">ственной формы собственности </w:t>
      </w:r>
      <w:r w:rsidRPr="00C3463C">
        <w:rPr>
          <w:rFonts w:ascii="Times New Roman" w:eastAsiaTheme="minorHAnsi" w:hAnsi="Times New Roman" w:cs="Times New Roman"/>
          <w:sz w:val="30"/>
          <w:szCs w:val="30"/>
          <w:lang w:eastAsia="en-US"/>
        </w:rPr>
        <w:t>с долей государства более 50%, увязав ее со стажем</w:t>
      </w:r>
      <w:r>
        <w:rPr>
          <w:rFonts w:ascii="Times New Roman" w:eastAsiaTheme="minorHAnsi" w:hAnsi="Times New Roman" w:cs="Times New Roman"/>
          <w:sz w:val="30"/>
          <w:szCs w:val="30"/>
          <w:lang w:eastAsia="en-US"/>
        </w:rPr>
        <w:t>,</w:t>
      </w:r>
      <w:r w:rsidRPr="00C3463C">
        <w:rPr>
          <w:rFonts w:ascii="Times New Roman" w:eastAsiaTheme="minorHAnsi" w:hAnsi="Times New Roman" w:cs="Times New Roman"/>
          <w:sz w:val="30"/>
          <w:szCs w:val="30"/>
          <w:lang w:eastAsia="en-US"/>
        </w:rPr>
        <w:t xml:space="preserve"> и  результатами деятельности общества;</w:t>
      </w:r>
    </w:p>
    <w:p w:rsidR="007449FF" w:rsidRPr="00C3463C" w:rsidRDefault="007449FF" w:rsidP="007449FF">
      <w:pPr>
        <w:spacing w:after="0" w:line="240" w:lineRule="auto"/>
        <w:ind w:right="141" w:firstLine="708"/>
        <w:contextualSpacing/>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развить инструменты финансирования МСП в</w:t>
      </w:r>
      <w:r>
        <w:rPr>
          <w:rFonts w:ascii="Times New Roman" w:eastAsiaTheme="minorHAnsi" w:hAnsi="Times New Roman" w:cs="Times New Roman"/>
          <w:sz w:val="30"/>
          <w:szCs w:val="30"/>
          <w:lang w:eastAsia="en-US"/>
        </w:rPr>
        <w:t xml:space="preserve"> рамках мероприятий по поддержке</w:t>
      </w:r>
      <w:r w:rsidRPr="00C3463C">
        <w:rPr>
          <w:rFonts w:ascii="Times New Roman" w:eastAsiaTheme="minorHAnsi" w:hAnsi="Times New Roman" w:cs="Times New Roman"/>
          <w:sz w:val="30"/>
          <w:szCs w:val="30"/>
          <w:lang w:eastAsia="en-US"/>
        </w:rPr>
        <w:t xml:space="preserve"> предпринимательства, особое внимание уделить грантам;</w:t>
      </w:r>
    </w:p>
    <w:p w:rsidR="007449FF" w:rsidRPr="00C3463C" w:rsidRDefault="007449FF" w:rsidP="007449FF">
      <w:pPr>
        <w:spacing w:after="0" w:line="240" w:lineRule="auto"/>
        <w:ind w:right="141" w:firstLine="708"/>
        <w:contextualSpacing/>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xml:space="preserve">- с учетом сложившейся ситуации внести изменения в систему оплаты за энергоносители, предоставив право, а не обязанность, предоплаты за них, а также рассмотреть вопрос прекращения действия системы перекрестного субсидирования;  </w:t>
      </w:r>
    </w:p>
    <w:p w:rsidR="007449FF" w:rsidRPr="00C3463C" w:rsidRDefault="007449FF" w:rsidP="007449FF">
      <w:pPr>
        <w:spacing w:after="0" w:line="240" w:lineRule="auto"/>
        <w:ind w:right="141" w:firstLine="708"/>
        <w:contextualSpacing/>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определить, что организации (за исключением нефтехимии, калийных удобрений и т.п.), имеющие рентабельность выше 20%, сверхприбыль вкладывают в развитие территорий, на которых они расположены;</w:t>
      </w:r>
    </w:p>
    <w:p w:rsidR="007449FF" w:rsidRPr="00C3463C" w:rsidRDefault="007449FF" w:rsidP="007449FF">
      <w:pPr>
        <w:spacing w:after="0" w:line="240" w:lineRule="auto"/>
        <w:ind w:right="141" w:firstLine="708"/>
        <w:contextualSpacing/>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с целью более качественного подбора аспирантов ВУЗов, предоставить право второй отсрочки от службы в вооруженных силах для обучения в аспирантуре;</w:t>
      </w:r>
    </w:p>
    <w:p w:rsidR="007449FF" w:rsidRPr="00C3463C" w:rsidRDefault="007449FF" w:rsidP="007449FF">
      <w:pPr>
        <w:spacing w:after="0" w:line="240" w:lineRule="auto"/>
        <w:ind w:right="141" w:firstLine="708"/>
        <w:contextualSpacing/>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организовать взаимодействие ВУЗов и организаций по написанию курсовых и дипломных проектов по актуальным вопросам субъектов хозяйствования.</w:t>
      </w:r>
    </w:p>
    <w:p w:rsidR="007449FF" w:rsidRPr="00C3463C" w:rsidRDefault="007449FF" w:rsidP="007449FF">
      <w:pPr>
        <w:spacing w:after="0" w:line="240" w:lineRule="auto"/>
        <w:ind w:right="141"/>
        <w:jc w:val="both"/>
        <w:rPr>
          <w:rFonts w:ascii="Times New Roman" w:hAnsi="Times New Roman" w:cs="Times New Roman"/>
          <w:sz w:val="30"/>
          <w:szCs w:val="30"/>
        </w:rPr>
      </w:pPr>
      <w:r w:rsidRPr="00C3463C">
        <w:rPr>
          <w:rFonts w:ascii="Times New Roman" w:hAnsi="Times New Roman" w:cs="Times New Roman"/>
          <w:sz w:val="30"/>
          <w:szCs w:val="30"/>
        </w:rPr>
        <w:tab/>
        <w:t xml:space="preserve">Вопросы функционирования и развития социальной сферы рассмотрены на региональной дискуссионной площадке, состоявшейся в </w:t>
      </w:r>
      <w:proofErr w:type="gramStart"/>
      <w:r w:rsidRPr="00C3463C">
        <w:rPr>
          <w:rFonts w:ascii="Times New Roman" w:hAnsi="Times New Roman" w:cs="Times New Roman"/>
          <w:sz w:val="30"/>
          <w:szCs w:val="30"/>
        </w:rPr>
        <w:t>г</w:t>
      </w:r>
      <w:proofErr w:type="gramEnd"/>
      <w:r w:rsidRPr="00C3463C">
        <w:rPr>
          <w:rFonts w:ascii="Times New Roman" w:hAnsi="Times New Roman" w:cs="Times New Roman"/>
          <w:sz w:val="30"/>
          <w:szCs w:val="30"/>
        </w:rPr>
        <w:t>. Могилеве 19.10.2020 года. В результате внесены следующие предложения:</w:t>
      </w:r>
    </w:p>
    <w:p w:rsidR="007449FF" w:rsidRPr="00C3463C" w:rsidRDefault="007449FF" w:rsidP="007449FF">
      <w:pPr>
        <w:spacing w:after="0" w:line="240" w:lineRule="auto"/>
        <w:ind w:right="141" w:firstLine="708"/>
        <w:contextualSpacing/>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отвязать штатное расписание стационарных учреждений здравоохранения от коечного фонда;</w:t>
      </w:r>
    </w:p>
    <w:p w:rsidR="007449FF" w:rsidRPr="00C3463C" w:rsidRDefault="007449FF" w:rsidP="007449FF">
      <w:pPr>
        <w:shd w:val="clear" w:color="auto" w:fill="FFFFFF"/>
        <w:spacing w:after="0" w:line="240" w:lineRule="auto"/>
        <w:ind w:right="141" w:firstLine="708"/>
        <w:jc w:val="both"/>
        <w:rPr>
          <w:rFonts w:ascii="Times New Roman" w:hAnsi="Times New Roman" w:cs="Times New Roman"/>
          <w:color w:val="000000"/>
          <w:sz w:val="30"/>
          <w:szCs w:val="30"/>
        </w:rPr>
      </w:pPr>
      <w:r w:rsidRPr="00C3463C">
        <w:rPr>
          <w:rFonts w:ascii="Times New Roman" w:hAnsi="Times New Roman" w:cs="Times New Roman"/>
          <w:color w:val="000000"/>
          <w:sz w:val="30"/>
          <w:szCs w:val="30"/>
        </w:rPr>
        <w:t xml:space="preserve">- ввести единый экзамен по завершению обучения и воспитания на II ступени общего среднего образования, проводимый </w:t>
      </w:r>
      <w:proofErr w:type="gramStart"/>
      <w:r w:rsidRPr="00C3463C">
        <w:rPr>
          <w:rFonts w:ascii="Times New Roman" w:hAnsi="Times New Roman" w:cs="Times New Roman"/>
          <w:color w:val="000000"/>
          <w:sz w:val="30"/>
          <w:szCs w:val="30"/>
        </w:rPr>
        <w:t>независимыми</w:t>
      </w:r>
      <w:proofErr w:type="gramEnd"/>
      <w:r w:rsidRPr="00C3463C">
        <w:rPr>
          <w:rFonts w:ascii="Times New Roman" w:hAnsi="Times New Roman" w:cs="Times New Roman"/>
          <w:color w:val="000000"/>
          <w:sz w:val="30"/>
          <w:szCs w:val="30"/>
        </w:rPr>
        <w:t xml:space="preserve"> комиссиям, с целью распределения потоков учащихся для дальнейшего обучения в учреждениях профессионально-технического, среднего специального образования, профильных классах школ, гимназий, лицеев</w:t>
      </w:r>
      <w:r>
        <w:rPr>
          <w:rFonts w:ascii="Times New Roman" w:hAnsi="Times New Roman" w:cs="Times New Roman"/>
          <w:color w:val="000000"/>
          <w:sz w:val="30"/>
          <w:szCs w:val="30"/>
        </w:rPr>
        <w:t>;</w:t>
      </w:r>
      <w:r w:rsidRPr="00C3463C">
        <w:rPr>
          <w:rFonts w:ascii="Times New Roman" w:hAnsi="Times New Roman" w:cs="Times New Roman"/>
          <w:color w:val="000000"/>
          <w:sz w:val="30"/>
          <w:szCs w:val="30"/>
        </w:rPr>
        <w:t xml:space="preserve"> </w:t>
      </w:r>
    </w:p>
    <w:p w:rsidR="007449FF" w:rsidRPr="00C3463C" w:rsidRDefault="007449FF" w:rsidP="007449FF">
      <w:pPr>
        <w:shd w:val="clear" w:color="auto" w:fill="FFFFFF"/>
        <w:spacing w:after="0" w:line="240" w:lineRule="auto"/>
        <w:ind w:right="141" w:firstLine="708"/>
        <w:jc w:val="both"/>
        <w:rPr>
          <w:rFonts w:ascii="Times New Roman" w:hAnsi="Times New Roman" w:cs="Times New Roman"/>
          <w:color w:val="000000"/>
          <w:sz w:val="30"/>
          <w:szCs w:val="30"/>
        </w:rPr>
      </w:pPr>
      <w:proofErr w:type="gramStart"/>
      <w:r w:rsidRPr="00C3463C">
        <w:rPr>
          <w:rFonts w:ascii="Times New Roman" w:hAnsi="Times New Roman" w:cs="Times New Roman"/>
          <w:color w:val="000000"/>
          <w:sz w:val="30"/>
          <w:szCs w:val="30"/>
        </w:rPr>
        <w:lastRenderedPageBreak/>
        <w:t>- ввести единый государственный экзамен в форме независимого ЦТ, объединив выпускные экзамены за курс средней школы и вступительные экзамены в высшие учебные заведения;</w:t>
      </w:r>
      <w:proofErr w:type="gramEnd"/>
    </w:p>
    <w:p w:rsidR="007449FF" w:rsidRPr="00C3463C" w:rsidRDefault="007449FF" w:rsidP="007449FF">
      <w:pPr>
        <w:shd w:val="clear" w:color="auto" w:fill="FFFFFF"/>
        <w:spacing w:after="0" w:line="240" w:lineRule="auto"/>
        <w:ind w:right="141" w:firstLine="708"/>
        <w:jc w:val="both"/>
        <w:rPr>
          <w:rFonts w:ascii="Times New Roman" w:hAnsi="Times New Roman" w:cs="Times New Roman"/>
          <w:color w:val="000000"/>
          <w:sz w:val="30"/>
          <w:szCs w:val="30"/>
        </w:rPr>
      </w:pPr>
      <w:r w:rsidRPr="00C3463C">
        <w:rPr>
          <w:rFonts w:ascii="Times New Roman" w:hAnsi="Times New Roman" w:cs="Times New Roman"/>
          <w:color w:val="000000"/>
          <w:sz w:val="30"/>
          <w:szCs w:val="30"/>
        </w:rPr>
        <w:t xml:space="preserve">- создать </w:t>
      </w:r>
      <w:proofErr w:type="gramStart"/>
      <w:r w:rsidRPr="00C3463C">
        <w:rPr>
          <w:rFonts w:ascii="Times New Roman" w:hAnsi="Times New Roman" w:cs="Times New Roman"/>
          <w:color w:val="000000"/>
          <w:sz w:val="30"/>
          <w:szCs w:val="30"/>
        </w:rPr>
        <w:t>республиканскую</w:t>
      </w:r>
      <w:proofErr w:type="gramEnd"/>
      <w:r w:rsidRPr="00C3463C">
        <w:rPr>
          <w:rFonts w:ascii="Times New Roman" w:hAnsi="Times New Roman" w:cs="Times New Roman"/>
          <w:color w:val="000000"/>
          <w:sz w:val="30"/>
          <w:szCs w:val="30"/>
        </w:rPr>
        <w:t xml:space="preserve"> Интернет-платформу для общения родителей по наиболее актуальным и проблемным вопросам обучения и воспитания (с привлечением опытных и авторитетных экспертов: психологов, педагогов, медиков и иных субъектов профилактики).</w:t>
      </w:r>
    </w:p>
    <w:p w:rsidR="007449FF" w:rsidRPr="00C3463C" w:rsidRDefault="007449FF" w:rsidP="007449FF">
      <w:pPr>
        <w:spacing w:after="0" w:line="240" w:lineRule="auto"/>
        <w:ind w:right="141" w:firstLine="708"/>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расширить возможность оказания услуги сопровождаемого проживания или услуги ассистента предоставляются для одиноких и одиноко проживающих инвалидов I и II группы с умственными нарушениями, предусмотрев различные формы сопровождения;</w:t>
      </w:r>
    </w:p>
    <w:p w:rsidR="007449FF" w:rsidRPr="00C3463C" w:rsidRDefault="007449FF" w:rsidP="007449FF">
      <w:pPr>
        <w:suppressAutoHyphens/>
        <w:spacing w:after="0" w:line="240" w:lineRule="auto"/>
        <w:ind w:right="141" w:firstLine="708"/>
        <w:jc w:val="both"/>
        <w:rPr>
          <w:rFonts w:ascii="Times New Roman" w:eastAsia="SimSun" w:hAnsi="Times New Roman" w:cs="Times New Roman"/>
          <w:color w:val="00000A"/>
          <w:sz w:val="30"/>
          <w:szCs w:val="30"/>
          <w:lang w:eastAsia="en-US"/>
        </w:rPr>
      </w:pPr>
      <w:r w:rsidRPr="00C3463C">
        <w:rPr>
          <w:rFonts w:ascii="Times New Roman" w:eastAsia="SimSun" w:hAnsi="Times New Roman" w:cs="Times New Roman"/>
          <w:color w:val="00000A"/>
          <w:sz w:val="30"/>
          <w:szCs w:val="30"/>
          <w:lang w:eastAsia="en-US"/>
        </w:rPr>
        <w:t>- предусмотреть в законодательстве норму, позволяющую, исходя из интересов подопечного, органам опеки и попечительства заключать с опекунами, не являющимися родственниками, договоры об осуществлении опеки на возмездной основе;</w:t>
      </w:r>
    </w:p>
    <w:p w:rsidR="007449FF" w:rsidRPr="00C3463C" w:rsidRDefault="007449FF" w:rsidP="007449FF">
      <w:pPr>
        <w:spacing w:after="0" w:line="240" w:lineRule="auto"/>
        <w:ind w:right="141" w:firstLine="708"/>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проработать вопрос о создании республиканской общественной организации, деятельность которой была бы направлена на всемирную популяризацию идеи сохранности историко-культурного наследия республики, приобретение, реставрацию и использование объектов для публичного посещения, культурно-образовательных целей;</w:t>
      </w:r>
    </w:p>
    <w:p w:rsidR="007449FF" w:rsidRPr="00C3463C" w:rsidRDefault="007449FF" w:rsidP="007449FF">
      <w:pPr>
        <w:spacing w:after="0" w:line="240" w:lineRule="auto"/>
        <w:ind w:right="141" w:firstLine="708"/>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пересмотреть вопросы налогообложения оборотов по реализации на территории Республики Беларусь всего комплекса работ по реконструкции и реставрации объектов историко-культурного наследия, внесенных в Государственный список историко-культурных ценностей Республики Беларусь.</w:t>
      </w:r>
    </w:p>
    <w:p w:rsidR="007449FF" w:rsidRPr="00C3463C" w:rsidRDefault="007449FF" w:rsidP="007449FF">
      <w:pPr>
        <w:spacing w:after="0" w:line="240" w:lineRule="auto"/>
        <w:ind w:right="141" w:firstLine="708"/>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разработать и внедрить новые социальные стандарты по обеспечению объектами инфраструктуры физической культуры и спорта (определение количества обязательных объектов в регионах: стадион, бассейн, игровой зал, спортивные площадки на дворовой территории, велодорожки);</w:t>
      </w:r>
    </w:p>
    <w:p w:rsidR="007449FF" w:rsidRPr="00C3463C" w:rsidRDefault="007449FF" w:rsidP="007449FF">
      <w:pPr>
        <w:spacing w:after="0" w:line="240" w:lineRule="auto"/>
        <w:ind w:right="141" w:firstLine="708"/>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разделить ответственность туристических операторов и туристических агентов перед потребителем услуг.</w:t>
      </w:r>
    </w:p>
    <w:p w:rsidR="007449FF" w:rsidRPr="00C3463C" w:rsidRDefault="007449FF" w:rsidP="007449FF">
      <w:pPr>
        <w:spacing w:after="0" w:line="240" w:lineRule="auto"/>
        <w:ind w:right="141" w:firstLine="709"/>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По данному направлению внесено ряд предложений по внесению изменений в Конституцию Республики Беларусь на дискуссионной площадке города Бобруйска, а именно предложено:</w:t>
      </w:r>
    </w:p>
    <w:p w:rsidR="007449FF" w:rsidRPr="00C3463C" w:rsidRDefault="007449FF" w:rsidP="007449FF">
      <w:pPr>
        <w:numPr>
          <w:ilvl w:val="0"/>
          <w:numId w:val="1"/>
        </w:numPr>
        <w:spacing w:after="0" w:line="240" w:lineRule="auto"/>
        <w:ind w:right="141"/>
        <w:contextualSpacing/>
        <w:jc w:val="both"/>
        <w:rPr>
          <w:rFonts w:ascii="Times New Roman" w:eastAsia="Calibri" w:hAnsi="Times New Roman" w:cs="Times New Roman"/>
          <w:sz w:val="30"/>
          <w:szCs w:val="30"/>
          <w:lang w:eastAsia="en-US"/>
        </w:rPr>
      </w:pPr>
      <w:r w:rsidRPr="00C3463C">
        <w:rPr>
          <w:rFonts w:ascii="Times New Roman" w:eastAsia="Calibri" w:hAnsi="Times New Roman" w:cs="Times New Roman"/>
          <w:sz w:val="30"/>
          <w:szCs w:val="30"/>
          <w:lang w:eastAsia="en-US"/>
        </w:rPr>
        <w:t>Второй абзац статьи 49 изложить в следующей редакции: «Гарантируется доступность и бесплатность дошкольного, общего среднего и профессионально-технического образования в государственных учреждениях».</w:t>
      </w:r>
    </w:p>
    <w:p w:rsidR="007449FF" w:rsidRPr="00C3463C" w:rsidRDefault="007449FF" w:rsidP="007449FF">
      <w:pPr>
        <w:spacing w:after="0" w:line="240" w:lineRule="auto"/>
        <w:ind w:right="141" w:firstLine="360"/>
        <w:contextualSpacing/>
        <w:jc w:val="both"/>
        <w:rPr>
          <w:rFonts w:ascii="Times New Roman" w:eastAsia="Calibri" w:hAnsi="Times New Roman" w:cs="Times New Roman"/>
          <w:sz w:val="30"/>
          <w:szCs w:val="30"/>
          <w:lang w:eastAsia="en-US"/>
        </w:rPr>
      </w:pPr>
      <w:r w:rsidRPr="00C3463C">
        <w:rPr>
          <w:rFonts w:ascii="Times New Roman" w:eastAsia="Calibri" w:hAnsi="Times New Roman" w:cs="Times New Roman"/>
          <w:sz w:val="30"/>
          <w:szCs w:val="30"/>
          <w:lang w:eastAsia="en-US"/>
        </w:rPr>
        <w:t>2. Статью 49 дополнить пунктами:</w:t>
      </w:r>
    </w:p>
    <w:p w:rsidR="007449FF" w:rsidRPr="00C3463C" w:rsidRDefault="007449FF" w:rsidP="007449FF">
      <w:pPr>
        <w:spacing w:after="0" w:line="240" w:lineRule="auto"/>
        <w:ind w:right="141" w:firstLine="709"/>
        <w:contextualSpacing/>
        <w:jc w:val="both"/>
        <w:rPr>
          <w:rFonts w:ascii="Times New Roman" w:eastAsia="Calibri" w:hAnsi="Times New Roman" w:cs="Times New Roman"/>
          <w:sz w:val="30"/>
          <w:szCs w:val="30"/>
          <w:lang w:eastAsia="en-US"/>
        </w:rPr>
      </w:pPr>
      <w:r w:rsidRPr="00C3463C">
        <w:rPr>
          <w:rFonts w:ascii="Times New Roman" w:eastAsia="Calibri" w:hAnsi="Times New Roman" w:cs="Times New Roman"/>
          <w:sz w:val="30"/>
          <w:szCs w:val="30"/>
          <w:lang w:eastAsia="en-US"/>
        </w:rPr>
        <w:t xml:space="preserve">1.Общее базовое образование является обязательным. </w:t>
      </w:r>
    </w:p>
    <w:p w:rsidR="007449FF" w:rsidRPr="00C3463C" w:rsidRDefault="007449FF" w:rsidP="007449FF">
      <w:pPr>
        <w:spacing w:after="0" w:line="240" w:lineRule="auto"/>
        <w:ind w:right="141" w:firstLine="709"/>
        <w:contextualSpacing/>
        <w:jc w:val="both"/>
        <w:rPr>
          <w:rFonts w:ascii="Times New Roman" w:eastAsia="Calibri" w:hAnsi="Times New Roman" w:cs="Times New Roman"/>
          <w:sz w:val="30"/>
          <w:szCs w:val="30"/>
          <w:lang w:eastAsia="en-US"/>
        </w:rPr>
      </w:pPr>
      <w:r w:rsidRPr="00C3463C">
        <w:rPr>
          <w:rFonts w:ascii="Times New Roman" w:eastAsia="Calibri" w:hAnsi="Times New Roman" w:cs="Times New Roman"/>
          <w:sz w:val="30"/>
          <w:szCs w:val="30"/>
          <w:lang w:eastAsia="en-US"/>
        </w:rPr>
        <w:t xml:space="preserve">2.Родители и (или) лица, их заменяющие, обеспечивают получение детьми общего базового образования. </w:t>
      </w:r>
    </w:p>
    <w:p w:rsidR="007449FF" w:rsidRPr="00C3463C" w:rsidRDefault="007449FF" w:rsidP="007449FF">
      <w:pPr>
        <w:spacing w:after="0" w:line="240" w:lineRule="auto"/>
        <w:ind w:right="141"/>
        <w:contextualSpacing/>
        <w:jc w:val="both"/>
        <w:rPr>
          <w:rFonts w:ascii="Times New Roman" w:eastAsia="Calibri" w:hAnsi="Times New Roman" w:cs="Times New Roman"/>
          <w:sz w:val="30"/>
          <w:szCs w:val="30"/>
          <w:lang w:eastAsia="en-US"/>
        </w:rPr>
      </w:pPr>
      <w:r w:rsidRPr="00C3463C">
        <w:rPr>
          <w:rFonts w:ascii="Times New Roman" w:eastAsia="Calibri" w:hAnsi="Times New Roman" w:cs="Times New Roman"/>
          <w:sz w:val="30"/>
          <w:szCs w:val="30"/>
          <w:lang w:eastAsia="en-US"/>
        </w:rPr>
        <w:lastRenderedPageBreak/>
        <w:t xml:space="preserve">          3.Родители и (или) лица, их заменяющие, имеют право выбора государственного или негосударственного учреждения образования. </w:t>
      </w:r>
    </w:p>
    <w:p w:rsidR="007449FF" w:rsidRPr="00C3463C" w:rsidRDefault="007449FF" w:rsidP="007449FF">
      <w:pPr>
        <w:spacing w:after="0" w:line="240" w:lineRule="auto"/>
        <w:ind w:right="141" w:firstLine="709"/>
        <w:contextualSpacing/>
        <w:jc w:val="both"/>
        <w:rPr>
          <w:rFonts w:ascii="Times New Roman" w:eastAsia="Calibri" w:hAnsi="Times New Roman" w:cs="Times New Roman"/>
          <w:sz w:val="30"/>
          <w:szCs w:val="30"/>
          <w:lang w:eastAsia="en-US"/>
        </w:rPr>
      </w:pPr>
      <w:r w:rsidRPr="00C3463C">
        <w:rPr>
          <w:rFonts w:ascii="Times New Roman" w:eastAsia="Calibri" w:hAnsi="Times New Roman" w:cs="Times New Roman"/>
          <w:sz w:val="30"/>
          <w:szCs w:val="30"/>
          <w:lang w:eastAsia="en-US"/>
        </w:rPr>
        <w:t>4.Государством устанавливаются образовательные стандарты, поддерживаются различные формы образования и самообразования.</w:t>
      </w:r>
    </w:p>
    <w:p w:rsidR="007449FF" w:rsidRPr="00C3463C" w:rsidRDefault="007449FF" w:rsidP="007449FF">
      <w:pPr>
        <w:widowControl w:val="0"/>
        <w:spacing w:after="0" w:line="240" w:lineRule="auto"/>
        <w:ind w:right="141" w:firstLine="708"/>
        <w:jc w:val="both"/>
        <w:outlineLvl w:val="0"/>
        <w:rPr>
          <w:rFonts w:ascii="Times New Roman" w:eastAsia="Calibri" w:hAnsi="Times New Roman" w:cs="Times New Roman"/>
          <w:b/>
          <w:bCs/>
          <w:sz w:val="30"/>
          <w:szCs w:val="30"/>
          <w:lang w:eastAsia="en-US"/>
        </w:rPr>
      </w:pPr>
      <w:r w:rsidRPr="00C3463C">
        <w:rPr>
          <w:rFonts w:ascii="Times New Roman" w:eastAsia="Calibri" w:hAnsi="Times New Roman" w:cs="Times New Roman"/>
          <w:bCs/>
          <w:color w:val="000000"/>
          <w:sz w:val="30"/>
          <w:szCs w:val="30"/>
          <w:shd w:val="clear" w:color="auto" w:fill="FFFFFF"/>
          <w:lang w:eastAsia="en-US"/>
        </w:rPr>
        <w:t>3. Статью 32 изложить в следующей редакции:</w:t>
      </w:r>
    </w:p>
    <w:p w:rsidR="007449FF" w:rsidRPr="00C3463C" w:rsidRDefault="007449FF" w:rsidP="007449FF">
      <w:pPr>
        <w:widowControl w:val="0"/>
        <w:tabs>
          <w:tab w:val="left" w:pos="8870"/>
        </w:tabs>
        <w:spacing w:after="0" w:line="240" w:lineRule="auto"/>
        <w:ind w:right="141" w:firstLine="709"/>
        <w:jc w:val="both"/>
        <w:rPr>
          <w:rFonts w:ascii="Times New Roman" w:eastAsia="Calibri" w:hAnsi="Times New Roman" w:cs="Times New Roman"/>
          <w:sz w:val="30"/>
          <w:szCs w:val="30"/>
          <w:lang w:eastAsia="en-US"/>
        </w:rPr>
      </w:pPr>
      <w:r w:rsidRPr="00C3463C">
        <w:rPr>
          <w:rFonts w:ascii="Times New Roman" w:eastAsia="Calibri" w:hAnsi="Times New Roman" w:cs="Times New Roman"/>
          <w:color w:val="000000"/>
          <w:sz w:val="30"/>
          <w:szCs w:val="30"/>
          <w:shd w:val="clear" w:color="auto" w:fill="FFFFFF"/>
          <w:lang w:eastAsia="en-US"/>
        </w:rPr>
        <w:t>Трудоспособные дети обязаны заботиться о своих нетрудоспособных родителях, а также о лицах, их заменяющих, и оказывать им помощь в вопросах жизнеобеспечения.</w:t>
      </w:r>
      <w:r w:rsidRPr="00C3463C">
        <w:rPr>
          <w:rFonts w:ascii="Times New Roman" w:eastAsia="Calibri" w:hAnsi="Times New Roman" w:cs="Times New Roman"/>
          <w:color w:val="000000"/>
          <w:sz w:val="30"/>
          <w:szCs w:val="30"/>
          <w:shd w:val="clear" w:color="auto" w:fill="FFFFFF"/>
          <w:lang w:eastAsia="en-US"/>
        </w:rPr>
        <w:tab/>
      </w:r>
    </w:p>
    <w:p w:rsidR="007449FF" w:rsidRPr="00C3463C" w:rsidRDefault="007449FF" w:rsidP="007449FF">
      <w:pPr>
        <w:widowControl w:val="0"/>
        <w:spacing w:after="0" w:line="240" w:lineRule="auto"/>
        <w:ind w:right="141" w:firstLine="708"/>
        <w:jc w:val="both"/>
        <w:rPr>
          <w:rFonts w:ascii="Times New Roman" w:eastAsia="Calibri" w:hAnsi="Times New Roman" w:cs="Times New Roman"/>
          <w:color w:val="000000"/>
          <w:sz w:val="30"/>
          <w:szCs w:val="30"/>
          <w:shd w:val="clear" w:color="auto" w:fill="FFFFFF"/>
          <w:lang w:eastAsia="en-US"/>
        </w:rPr>
      </w:pPr>
      <w:r w:rsidRPr="00C3463C">
        <w:rPr>
          <w:rFonts w:ascii="Times New Roman" w:eastAsia="Calibri" w:hAnsi="Times New Roman" w:cs="Times New Roman"/>
          <w:color w:val="000000"/>
          <w:sz w:val="30"/>
          <w:szCs w:val="30"/>
          <w:shd w:val="clear" w:color="auto" w:fill="FFFFFF"/>
          <w:lang w:eastAsia="en-US"/>
        </w:rPr>
        <w:t>Одиноким нетрудоспособным пожилым гражданам и инвалидам гарантирована помощь государства в вопросах их жизнеустройства.</w:t>
      </w:r>
    </w:p>
    <w:p w:rsidR="007449FF" w:rsidRPr="00C3463C" w:rsidRDefault="007449FF" w:rsidP="007449FF">
      <w:pPr>
        <w:spacing w:after="0" w:line="240" w:lineRule="auto"/>
        <w:ind w:right="141" w:firstLine="708"/>
        <w:jc w:val="both"/>
        <w:rPr>
          <w:rFonts w:ascii="Times New Roman" w:eastAsia="Calibri" w:hAnsi="Times New Roman" w:cs="Times New Roman"/>
          <w:sz w:val="30"/>
          <w:szCs w:val="30"/>
          <w:lang w:eastAsia="en-US"/>
        </w:rPr>
      </w:pPr>
      <w:r w:rsidRPr="00C3463C">
        <w:rPr>
          <w:rFonts w:ascii="Times New Roman" w:eastAsia="Calibri" w:hAnsi="Times New Roman" w:cs="Times New Roman"/>
          <w:sz w:val="30"/>
          <w:szCs w:val="30"/>
          <w:lang w:eastAsia="en-US"/>
        </w:rPr>
        <w:t>В статье 32 в пункте 4 слова «решения суда» заменить словами «решения уполномоченного органа».</w:t>
      </w:r>
    </w:p>
    <w:p w:rsidR="007449FF" w:rsidRPr="00C3463C" w:rsidRDefault="007449FF" w:rsidP="007449FF">
      <w:pPr>
        <w:spacing w:after="0" w:line="240" w:lineRule="auto"/>
        <w:ind w:right="141" w:firstLine="708"/>
        <w:jc w:val="both"/>
        <w:rPr>
          <w:rFonts w:ascii="Times New Roman" w:eastAsia="Calibri" w:hAnsi="Times New Roman" w:cs="Times New Roman"/>
          <w:sz w:val="30"/>
          <w:szCs w:val="30"/>
          <w:lang w:eastAsia="en-US"/>
        </w:rPr>
      </w:pPr>
      <w:r w:rsidRPr="00C3463C">
        <w:rPr>
          <w:rFonts w:ascii="Times New Roman" w:eastAsia="Calibri" w:hAnsi="Times New Roman" w:cs="Times New Roman"/>
          <w:sz w:val="30"/>
          <w:szCs w:val="30"/>
          <w:lang w:eastAsia="en-US"/>
        </w:rPr>
        <w:t>4. Статью 45 изложить в следующей редакции:</w:t>
      </w:r>
    </w:p>
    <w:p w:rsidR="007449FF" w:rsidRPr="00C3463C" w:rsidRDefault="007449FF" w:rsidP="007449FF">
      <w:pPr>
        <w:spacing w:after="0" w:line="240" w:lineRule="auto"/>
        <w:ind w:right="141" w:firstLine="709"/>
        <w:jc w:val="both"/>
        <w:rPr>
          <w:rFonts w:ascii="Times New Roman" w:eastAsia="Calibri" w:hAnsi="Times New Roman" w:cs="Times New Roman"/>
          <w:sz w:val="30"/>
          <w:szCs w:val="30"/>
          <w:lang w:eastAsia="en-US"/>
        </w:rPr>
      </w:pPr>
      <w:r w:rsidRPr="00C3463C">
        <w:rPr>
          <w:rFonts w:ascii="Times New Roman" w:eastAsia="Calibri" w:hAnsi="Times New Roman" w:cs="Times New Roman"/>
          <w:sz w:val="30"/>
          <w:szCs w:val="30"/>
          <w:lang w:eastAsia="en-US"/>
        </w:rPr>
        <w:t>Граждане Республики Беларусь обязаны ответственно относиться к сохранению, укреплению и восстановлению собственного здоровья и здоровья окружающих.</w:t>
      </w:r>
    </w:p>
    <w:p w:rsidR="007449FF" w:rsidRPr="00C3463C" w:rsidRDefault="007449FF" w:rsidP="007449FF">
      <w:pPr>
        <w:spacing w:after="0" w:line="240" w:lineRule="auto"/>
        <w:ind w:right="141" w:firstLine="708"/>
        <w:jc w:val="both"/>
        <w:rPr>
          <w:rFonts w:ascii="Times New Roman" w:eastAsia="Calibri" w:hAnsi="Times New Roman" w:cs="Times New Roman"/>
          <w:sz w:val="30"/>
          <w:szCs w:val="30"/>
          <w:lang w:eastAsia="en-US"/>
        </w:rPr>
      </w:pPr>
      <w:r w:rsidRPr="00C3463C">
        <w:rPr>
          <w:rFonts w:ascii="Times New Roman" w:eastAsia="Calibri" w:hAnsi="Times New Roman" w:cs="Times New Roman"/>
          <w:sz w:val="30"/>
          <w:szCs w:val="30"/>
          <w:lang w:eastAsia="en-US"/>
        </w:rPr>
        <w:t>5. Необходимо расширение критериев определения возрастных категорий, предусмотренных Положением о критериях определения возрастных категорий детей, среди которых допускается распространение информационной продукции, утвержденного постановлением Совета Министров Республики Беларусь от 25.10.2016 №</w:t>
      </w:r>
      <w:r>
        <w:rPr>
          <w:rFonts w:ascii="Times New Roman" w:eastAsia="Calibri" w:hAnsi="Times New Roman" w:cs="Times New Roman"/>
          <w:sz w:val="30"/>
          <w:szCs w:val="30"/>
          <w:lang w:eastAsia="en-US"/>
        </w:rPr>
        <w:t xml:space="preserve"> </w:t>
      </w:r>
      <w:r w:rsidRPr="00C3463C">
        <w:rPr>
          <w:rFonts w:ascii="Times New Roman" w:eastAsia="Calibri" w:hAnsi="Times New Roman" w:cs="Times New Roman"/>
          <w:sz w:val="30"/>
          <w:szCs w:val="30"/>
          <w:lang w:eastAsia="en-US"/>
        </w:rPr>
        <w:t>871.</w:t>
      </w:r>
    </w:p>
    <w:p w:rsidR="007449FF" w:rsidRPr="00C3463C" w:rsidRDefault="007449FF" w:rsidP="007449FF">
      <w:pPr>
        <w:spacing w:after="0" w:line="240" w:lineRule="auto"/>
        <w:ind w:right="141" w:firstLine="709"/>
        <w:jc w:val="both"/>
        <w:rPr>
          <w:rFonts w:ascii="Times New Roman" w:eastAsia="Calibri" w:hAnsi="Times New Roman" w:cs="Times New Roman"/>
          <w:sz w:val="30"/>
          <w:szCs w:val="30"/>
          <w:lang w:eastAsia="en-US"/>
        </w:rPr>
      </w:pPr>
      <w:r w:rsidRPr="00C3463C">
        <w:rPr>
          <w:rFonts w:ascii="Times New Roman" w:eastAsia="Calibri" w:hAnsi="Times New Roman" w:cs="Times New Roman"/>
          <w:sz w:val="30"/>
          <w:szCs w:val="30"/>
          <w:lang w:eastAsia="en-US"/>
        </w:rPr>
        <w:t>Ряд конкретных предложений поступило от районных дискуссионных площадок, например</w:t>
      </w:r>
      <w:r w:rsidRPr="00C3463C">
        <w:rPr>
          <w:rFonts w:ascii="Times New Roman" w:hAnsi="Times New Roman" w:cs="Times New Roman"/>
          <w:sz w:val="30"/>
          <w:szCs w:val="30"/>
        </w:rPr>
        <w:t xml:space="preserve"> о введении смешанной избирательной системы, о расширении полномочий местных Советов депутатов, местных исполнительных и распорядительных органов (областного и районного уровня) по вопросам социально-экономического развития и  жизнеобеспечения регионов.</w:t>
      </w:r>
    </w:p>
    <w:p w:rsidR="007449FF" w:rsidRPr="00C3463C" w:rsidRDefault="007449FF" w:rsidP="007449FF">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На дискуссионных площадках много предложений было по принятию дополнительных мер по привлечению и закреплению молодежи в малых и средних городах и сельской местности таких как:</w:t>
      </w:r>
    </w:p>
    <w:p w:rsidR="007449FF" w:rsidRPr="00C3463C" w:rsidRDefault="007449FF" w:rsidP="007449FF">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 xml:space="preserve">расширение  объемов строительства арендного жилья; </w:t>
      </w:r>
    </w:p>
    <w:p w:rsidR="007449FF" w:rsidRPr="00C3463C" w:rsidRDefault="007449FF" w:rsidP="007449FF">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расширения полномочий местным органам власти по определению категорий молодых граждан (до 31 года) для получения арендного жилья, исходя из реальной потребности региона;</w:t>
      </w:r>
    </w:p>
    <w:p w:rsidR="007449FF" w:rsidRPr="00C3463C" w:rsidRDefault="007449FF" w:rsidP="007449FF">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выделение льготного кредита для молодых специалистов не зависимо от места жительства родителей;</w:t>
      </w:r>
    </w:p>
    <w:p w:rsidR="007449FF" w:rsidRPr="00C3463C" w:rsidRDefault="007449FF" w:rsidP="007449FF">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 xml:space="preserve"> поддержка предпринимательской инициативы через бюджетное финансирование не только безработным гражданам, но и выделение грандов молодым гражданам, в том числе и предпринимателям, на реализацию </w:t>
      </w:r>
      <w:proofErr w:type="spellStart"/>
      <w:proofErr w:type="gramStart"/>
      <w:r w:rsidRPr="00C3463C">
        <w:rPr>
          <w:rFonts w:ascii="Times New Roman" w:hAnsi="Times New Roman" w:cs="Times New Roman"/>
          <w:sz w:val="30"/>
          <w:szCs w:val="30"/>
        </w:rPr>
        <w:t>бизнес-проектов</w:t>
      </w:r>
      <w:proofErr w:type="spellEnd"/>
      <w:proofErr w:type="gramEnd"/>
      <w:r w:rsidRPr="00C3463C">
        <w:rPr>
          <w:rFonts w:ascii="Times New Roman" w:hAnsi="Times New Roman" w:cs="Times New Roman"/>
          <w:sz w:val="30"/>
          <w:szCs w:val="30"/>
        </w:rPr>
        <w:t xml:space="preserve"> на конкурсной основе и на обучение новым востребованным  специальностям и другие. </w:t>
      </w:r>
    </w:p>
    <w:p w:rsidR="007449FF" w:rsidRPr="00C3463C" w:rsidRDefault="007449FF" w:rsidP="007449FF">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lastRenderedPageBreak/>
        <w:t>На дискуссионных площадках также обсуждались вопросы укрепле</w:t>
      </w:r>
      <w:r>
        <w:rPr>
          <w:rFonts w:ascii="Times New Roman" w:hAnsi="Times New Roman" w:cs="Times New Roman"/>
          <w:sz w:val="30"/>
          <w:szCs w:val="30"/>
        </w:rPr>
        <w:t>ния материально-технической базы</w:t>
      </w:r>
      <w:r w:rsidRPr="00C3463C">
        <w:rPr>
          <w:rFonts w:ascii="Times New Roman" w:hAnsi="Times New Roman" w:cs="Times New Roman"/>
          <w:sz w:val="30"/>
          <w:szCs w:val="30"/>
        </w:rPr>
        <w:t xml:space="preserve"> учреждений образования, культуры, здравоохранения  районного уровня, развития коммунальных объектов, транспортной инфраструктуры и благоустройства.</w:t>
      </w:r>
    </w:p>
    <w:p w:rsidR="007449FF" w:rsidRPr="00C3463C" w:rsidRDefault="007449FF" w:rsidP="007449FF">
      <w:pPr>
        <w:spacing w:after="0" w:line="240" w:lineRule="auto"/>
        <w:ind w:right="141" w:firstLine="708"/>
        <w:jc w:val="both"/>
        <w:rPr>
          <w:rFonts w:ascii="Times New Roman" w:hAnsi="Times New Roman" w:cs="Times New Roman"/>
          <w:sz w:val="30"/>
          <w:szCs w:val="30"/>
          <w:shd w:val="clear" w:color="auto" w:fill="FFFFFF"/>
        </w:rPr>
      </w:pPr>
      <w:r w:rsidRPr="00C3463C">
        <w:rPr>
          <w:rFonts w:ascii="Times New Roman" w:hAnsi="Times New Roman" w:cs="Times New Roman"/>
          <w:sz w:val="30"/>
          <w:szCs w:val="30"/>
        </w:rPr>
        <w:t xml:space="preserve">Активно поднимался вопрос о возможном изменении </w:t>
      </w:r>
      <w:r w:rsidRPr="00C3463C">
        <w:rPr>
          <w:rFonts w:ascii="Times New Roman" w:hAnsi="Times New Roman" w:cs="Times New Roman"/>
          <w:sz w:val="30"/>
          <w:szCs w:val="30"/>
          <w:shd w:val="clear" w:color="auto" w:fill="FFFFFF"/>
        </w:rPr>
        <w:t xml:space="preserve">административно-территориальной системы. Отмечено, что неопределенность и непонимание о статусе того или иного районного центра приводит к тому, что семьи не понимают можно ли планировать будущее свое и своих детей в данном населенном пункте, открывать бизнес или нет. </w:t>
      </w:r>
    </w:p>
    <w:p w:rsidR="007449FF" w:rsidRPr="00C3463C" w:rsidRDefault="007449FF" w:rsidP="007449FF">
      <w:pPr>
        <w:spacing w:after="0" w:line="240" w:lineRule="auto"/>
        <w:ind w:right="141" w:firstLine="708"/>
        <w:jc w:val="both"/>
        <w:rPr>
          <w:rFonts w:ascii="Times New Roman" w:hAnsi="Times New Roman" w:cs="Times New Roman"/>
          <w:sz w:val="30"/>
          <w:szCs w:val="30"/>
          <w:shd w:val="clear" w:color="auto" w:fill="FFFFFF"/>
        </w:rPr>
      </w:pPr>
      <w:r w:rsidRPr="00C3463C">
        <w:rPr>
          <w:rFonts w:ascii="Times New Roman" w:hAnsi="Times New Roman" w:cs="Times New Roman"/>
          <w:sz w:val="30"/>
          <w:szCs w:val="30"/>
          <w:shd w:val="clear" w:color="auto" w:fill="FFFFFF"/>
        </w:rPr>
        <w:t xml:space="preserve">Высказано пожелание, чтобы в результате  административной реформы сохранились малые города, ведь именно вокруг </w:t>
      </w:r>
      <w:r>
        <w:rPr>
          <w:rFonts w:ascii="Times New Roman" w:hAnsi="Times New Roman" w:cs="Times New Roman"/>
          <w:sz w:val="30"/>
          <w:szCs w:val="30"/>
          <w:shd w:val="clear" w:color="auto" w:fill="FFFFFF"/>
        </w:rPr>
        <w:t>н</w:t>
      </w:r>
      <w:r w:rsidRPr="00C3463C">
        <w:rPr>
          <w:rFonts w:ascii="Times New Roman" w:hAnsi="Times New Roman" w:cs="Times New Roman"/>
          <w:sz w:val="30"/>
          <w:szCs w:val="30"/>
          <w:shd w:val="clear" w:color="auto" w:fill="FFFFFF"/>
        </w:rPr>
        <w:t>их сегодня концентрируются сельские населенные пункты, жители планируют свою жизнь с учетом уже сложившейся инфраструктуры на местах, а любое укрупнение, как показал уже опыт, или перенос центров районов, приведет к дальнейшему усилению урбанизации в стране.</w:t>
      </w:r>
    </w:p>
    <w:p w:rsidR="007449FF" w:rsidRPr="00C3463C" w:rsidRDefault="007449FF" w:rsidP="007449FF">
      <w:pPr>
        <w:spacing w:after="0" w:line="240" w:lineRule="auto"/>
        <w:ind w:right="141" w:firstLine="708"/>
        <w:jc w:val="both"/>
        <w:rPr>
          <w:rFonts w:ascii="Times New Roman" w:eastAsia="Calibri" w:hAnsi="Times New Roman" w:cs="Times New Roman"/>
          <w:sz w:val="30"/>
          <w:szCs w:val="30"/>
          <w:lang w:eastAsia="en-US"/>
        </w:rPr>
      </w:pPr>
      <w:r w:rsidRPr="00C3463C">
        <w:rPr>
          <w:rFonts w:ascii="Times New Roman" w:eastAsia="Calibri" w:hAnsi="Times New Roman" w:cs="Times New Roman"/>
          <w:sz w:val="30"/>
          <w:szCs w:val="30"/>
          <w:lang w:eastAsia="en-US"/>
        </w:rPr>
        <w:t>23 октября состоялось</w:t>
      </w:r>
      <w:r w:rsidRPr="00C3463C">
        <w:rPr>
          <w:rFonts w:ascii="Times New Roman" w:eastAsiaTheme="minorHAnsi" w:hAnsi="Times New Roman" w:cs="Times New Roman"/>
          <w:b/>
          <w:sz w:val="30"/>
          <w:szCs w:val="30"/>
          <w:lang w:eastAsia="en-US"/>
        </w:rPr>
        <w:t xml:space="preserve"> </w:t>
      </w:r>
      <w:r w:rsidRPr="00C3463C">
        <w:rPr>
          <w:rFonts w:ascii="Times New Roman" w:eastAsiaTheme="minorHAnsi" w:hAnsi="Times New Roman" w:cs="Times New Roman"/>
          <w:sz w:val="30"/>
          <w:szCs w:val="30"/>
          <w:lang w:eastAsia="en-US"/>
        </w:rPr>
        <w:t>пленарное заседание по итогам проведения региональных дискуссий  по актуальным вопросам развития страны и  регионов «Могилевский диалог», все поступившие предложения обобщены и включены  в и</w:t>
      </w:r>
      <w:r>
        <w:rPr>
          <w:rFonts w:ascii="Times New Roman" w:eastAsiaTheme="minorHAnsi" w:hAnsi="Times New Roman" w:cs="Times New Roman"/>
          <w:sz w:val="30"/>
          <w:szCs w:val="30"/>
          <w:lang w:eastAsia="en-US"/>
        </w:rPr>
        <w:t>тоговую резолюцию.</w:t>
      </w:r>
    </w:p>
    <w:p w:rsidR="007449FF" w:rsidRPr="00474F28" w:rsidRDefault="007449FF" w:rsidP="007449FF">
      <w:pPr>
        <w:spacing w:after="0" w:line="240" w:lineRule="auto"/>
        <w:ind w:firstLine="708"/>
        <w:jc w:val="both"/>
        <w:rPr>
          <w:rFonts w:ascii="Times New Roman" w:eastAsiaTheme="minorHAnsi" w:hAnsi="Times New Roman" w:cs="Times New Roman"/>
          <w:sz w:val="30"/>
          <w:szCs w:val="30"/>
          <w:lang w:eastAsia="en-US"/>
        </w:rPr>
      </w:pPr>
      <w:proofErr w:type="gramStart"/>
      <w:r>
        <w:rPr>
          <w:rFonts w:ascii="Times New Roman" w:hAnsi="Times New Roman" w:cs="Times New Roman"/>
          <w:sz w:val="30"/>
          <w:szCs w:val="30"/>
        </w:rPr>
        <w:t>В течение ноября-</w:t>
      </w:r>
      <w:r w:rsidRPr="00474F28">
        <w:rPr>
          <w:rFonts w:ascii="Times New Roman" w:hAnsi="Times New Roman" w:cs="Times New Roman"/>
          <w:sz w:val="30"/>
          <w:szCs w:val="30"/>
        </w:rPr>
        <w:t>декабря 2020 года</w:t>
      </w:r>
      <w:r>
        <w:rPr>
          <w:rFonts w:ascii="Times New Roman" w:hAnsi="Times New Roman" w:cs="Times New Roman"/>
          <w:sz w:val="30"/>
          <w:szCs w:val="30"/>
        </w:rPr>
        <w:t xml:space="preserve"> для сбора предложений от населения </w:t>
      </w:r>
      <w:r w:rsidRPr="00474F28">
        <w:rPr>
          <w:rFonts w:ascii="Times New Roman" w:eastAsiaTheme="minorHAnsi" w:hAnsi="Times New Roman" w:cs="Times New Roman"/>
          <w:sz w:val="30"/>
          <w:szCs w:val="30"/>
          <w:lang w:eastAsia="en-US"/>
        </w:rPr>
        <w:t xml:space="preserve"> </w:t>
      </w:r>
      <w:r w:rsidRPr="00C3463C">
        <w:rPr>
          <w:rFonts w:ascii="Times New Roman" w:eastAsiaTheme="minorHAnsi" w:hAnsi="Times New Roman" w:cs="Times New Roman"/>
          <w:sz w:val="30"/>
          <w:szCs w:val="30"/>
          <w:lang w:eastAsia="en-US"/>
        </w:rPr>
        <w:t>по актуальным вопросам развития страны и  регионов</w:t>
      </w:r>
      <w:r>
        <w:rPr>
          <w:rFonts w:ascii="Times New Roman" w:hAnsi="Times New Roman" w:cs="Times New Roman"/>
          <w:sz w:val="30"/>
          <w:szCs w:val="30"/>
        </w:rPr>
        <w:t xml:space="preserve"> </w:t>
      </w:r>
      <w:r w:rsidRPr="00474F28">
        <w:rPr>
          <w:rFonts w:ascii="Times New Roman" w:hAnsi="Times New Roman" w:cs="Times New Roman"/>
          <w:sz w:val="30"/>
          <w:szCs w:val="30"/>
        </w:rPr>
        <w:t xml:space="preserve"> на базе общественных приемных РОО «Белая Русь»  в каждом регионе области  организован прием граждан участниками региональных диалоговых площадок по вопросам конституционной реформы, иным актуальным проблемам развития страны и регионов – для районов два раза в неделю, для городов Могилева и   Бобруйска   ежедневно   (кроме выходных</w:t>
      </w:r>
      <w:proofErr w:type="gramEnd"/>
      <w:r w:rsidRPr="00474F28">
        <w:rPr>
          <w:rFonts w:ascii="Times New Roman" w:hAnsi="Times New Roman" w:cs="Times New Roman"/>
          <w:sz w:val="30"/>
          <w:szCs w:val="30"/>
        </w:rPr>
        <w:t xml:space="preserve"> дней) с 17-00 до 19-00.  Графики приема  опубликованы  в региональных средствах массовой информации,  размещены на официальных сайтах </w:t>
      </w:r>
      <w:proofErr w:type="spellStart"/>
      <w:r w:rsidRPr="00474F28">
        <w:rPr>
          <w:rFonts w:ascii="Times New Roman" w:hAnsi="Times New Roman" w:cs="Times New Roman"/>
          <w:sz w:val="30"/>
          <w:szCs w:val="30"/>
        </w:rPr>
        <w:t>горрайисполкомов</w:t>
      </w:r>
      <w:proofErr w:type="spellEnd"/>
      <w:r w:rsidRPr="00474F28">
        <w:rPr>
          <w:rFonts w:ascii="Times New Roman" w:hAnsi="Times New Roman" w:cs="Times New Roman"/>
          <w:sz w:val="30"/>
          <w:szCs w:val="30"/>
        </w:rPr>
        <w:t>, администраций районов в гг. Могилеве и Бобруйске</w:t>
      </w:r>
    </w:p>
    <w:p w:rsidR="007449FF" w:rsidRDefault="007449FF" w:rsidP="007449FF">
      <w:pPr>
        <w:spacing w:after="0" w:line="240" w:lineRule="auto"/>
        <w:jc w:val="both"/>
        <w:rPr>
          <w:rFonts w:ascii="Times New Roman" w:eastAsiaTheme="minorHAnsi" w:hAnsi="Times New Roman" w:cs="Times New Roman"/>
          <w:sz w:val="30"/>
          <w:szCs w:val="30"/>
          <w:lang w:eastAsia="en-US"/>
        </w:rPr>
      </w:pPr>
    </w:p>
    <w:p w:rsidR="007449FF" w:rsidRPr="00DD492F" w:rsidRDefault="007449FF" w:rsidP="007449FF">
      <w:pPr>
        <w:spacing w:after="0" w:line="240" w:lineRule="auto"/>
        <w:rPr>
          <w:rFonts w:ascii="Times New Roman" w:eastAsiaTheme="minorHAnsi" w:hAnsi="Times New Roman" w:cs="Times New Roman"/>
          <w:b/>
          <w:sz w:val="30"/>
          <w:szCs w:val="30"/>
          <w:lang w:eastAsia="en-US"/>
        </w:rPr>
      </w:pPr>
      <w:r w:rsidRPr="00DD492F">
        <w:rPr>
          <w:rFonts w:ascii="Times New Roman" w:eastAsiaTheme="minorHAnsi" w:hAnsi="Times New Roman" w:cs="Times New Roman"/>
          <w:b/>
          <w:sz w:val="30"/>
          <w:szCs w:val="30"/>
          <w:lang w:eastAsia="en-US"/>
        </w:rPr>
        <w:t xml:space="preserve">Резолюция </w:t>
      </w:r>
    </w:p>
    <w:p w:rsidR="007449FF" w:rsidRPr="00966F89" w:rsidRDefault="007449FF" w:rsidP="00966F89">
      <w:pPr>
        <w:spacing w:after="0" w:line="240" w:lineRule="auto"/>
        <w:rPr>
          <w:rFonts w:ascii="Times New Roman" w:eastAsiaTheme="minorHAnsi" w:hAnsi="Times New Roman" w:cs="Times New Roman"/>
          <w:b/>
          <w:sz w:val="30"/>
          <w:szCs w:val="30"/>
          <w:lang w:eastAsia="en-US"/>
        </w:rPr>
      </w:pPr>
      <w:r w:rsidRPr="00DD492F">
        <w:rPr>
          <w:rFonts w:ascii="Times New Roman" w:eastAsiaTheme="minorHAnsi" w:hAnsi="Times New Roman" w:cs="Times New Roman"/>
          <w:b/>
          <w:sz w:val="30"/>
          <w:szCs w:val="30"/>
          <w:lang w:eastAsia="en-US"/>
        </w:rPr>
        <w:t>по итогам проведения пленарного заседания по итогам проведения региональных дискуссий  по актуальным вопросам развития страны и  регионов «Могилевский диалог»  23.10.2020 г.</w:t>
      </w:r>
    </w:p>
    <w:p w:rsidR="007449FF" w:rsidRPr="00DD492F" w:rsidRDefault="007449FF" w:rsidP="007449FF">
      <w:pPr>
        <w:spacing w:after="0" w:line="240" w:lineRule="auto"/>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ab/>
        <w:t>Представители органов государственного управления и самоуправления, депутатского корпуса, общественных организаций и политических партий, населения Могилевской области по итогам проведения в области региональных дискуссий  по актуальным вопросам развития страны и  регионов вносят  следующие предложения по результатам рассмотрения вопросов на диалоговых площадках:</w:t>
      </w:r>
    </w:p>
    <w:p w:rsidR="007449FF" w:rsidRPr="00DD492F" w:rsidRDefault="007449FF" w:rsidP="007449FF">
      <w:pPr>
        <w:spacing w:after="0" w:line="240" w:lineRule="auto"/>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ab/>
      </w:r>
    </w:p>
    <w:p w:rsidR="007449FF" w:rsidRPr="00DD492F" w:rsidRDefault="007449FF" w:rsidP="007449FF">
      <w:pPr>
        <w:numPr>
          <w:ilvl w:val="0"/>
          <w:numId w:val="2"/>
        </w:numPr>
        <w:spacing w:after="0" w:line="240" w:lineRule="auto"/>
        <w:contextualSpacing/>
        <w:jc w:val="both"/>
        <w:rPr>
          <w:rFonts w:ascii="Times New Roman" w:eastAsiaTheme="minorHAnsi" w:hAnsi="Times New Roman" w:cs="Times New Roman"/>
          <w:b/>
          <w:sz w:val="30"/>
          <w:szCs w:val="30"/>
          <w:lang w:eastAsia="en-US"/>
        </w:rPr>
      </w:pPr>
      <w:r w:rsidRPr="00DD492F">
        <w:rPr>
          <w:rFonts w:ascii="Times New Roman" w:eastAsiaTheme="minorHAnsi" w:hAnsi="Times New Roman" w:cs="Times New Roman"/>
          <w:b/>
          <w:sz w:val="30"/>
          <w:szCs w:val="30"/>
          <w:lang w:eastAsia="en-US"/>
        </w:rPr>
        <w:lastRenderedPageBreak/>
        <w:t>По вопросам конституционного реформирования и партийного строительства:</w:t>
      </w:r>
    </w:p>
    <w:p w:rsidR="007449FF" w:rsidRPr="00DD492F" w:rsidRDefault="007449FF" w:rsidP="007449FF">
      <w:pPr>
        <w:spacing w:after="0" w:line="240" w:lineRule="auto"/>
        <w:ind w:left="720"/>
        <w:contextualSpacing/>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на конституционном уровне закрепить информационный статус Белорусского государства;</w:t>
      </w:r>
    </w:p>
    <w:p w:rsidR="007449FF" w:rsidRPr="00DD492F" w:rsidRDefault="007449FF" w:rsidP="007449FF">
      <w:pPr>
        <w:spacing w:after="0" w:line="240" w:lineRule="auto"/>
        <w:ind w:left="720"/>
        <w:contextualSpacing/>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xml:space="preserve"> - предусмотреть совершенствование функционирования контрольно-надзорных органов Республики Беларусь; </w:t>
      </w:r>
    </w:p>
    <w:p w:rsidR="007449FF" w:rsidRPr="00DD492F" w:rsidRDefault="007449FF" w:rsidP="007449FF">
      <w:pPr>
        <w:spacing w:after="0" w:line="240" w:lineRule="auto"/>
        <w:ind w:left="720"/>
        <w:contextualSpacing/>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xml:space="preserve"> - произвести имплементацию смешанной (</w:t>
      </w:r>
      <w:proofErr w:type="spellStart"/>
      <w:r w:rsidRPr="00DD492F">
        <w:rPr>
          <w:rFonts w:ascii="Times New Roman" w:eastAsiaTheme="minorHAnsi" w:hAnsi="Times New Roman" w:cs="Times New Roman"/>
          <w:sz w:val="30"/>
          <w:szCs w:val="30"/>
          <w:lang w:eastAsia="en-US"/>
        </w:rPr>
        <w:t>мажоритарно-пропорциональной</w:t>
      </w:r>
      <w:proofErr w:type="spellEnd"/>
      <w:r w:rsidRPr="00DD492F">
        <w:rPr>
          <w:rFonts w:ascii="Times New Roman" w:eastAsiaTheme="minorHAnsi" w:hAnsi="Times New Roman" w:cs="Times New Roman"/>
          <w:sz w:val="30"/>
          <w:szCs w:val="30"/>
          <w:lang w:eastAsia="en-US"/>
        </w:rPr>
        <w:t>) избирательной системы;</w:t>
      </w:r>
    </w:p>
    <w:p w:rsidR="007449FF" w:rsidRPr="00DD492F" w:rsidRDefault="007449FF" w:rsidP="007449FF">
      <w:pPr>
        <w:spacing w:after="0" w:line="240" w:lineRule="auto"/>
        <w:ind w:left="720"/>
        <w:contextualSpacing/>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xml:space="preserve"> - ввести мораторий на применение смертной казни;</w:t>
      </w:r>
    </w:p>
    <w:p w:rsidR="007449FF" w:rsidRPr="00DD492F" w:rsidRDefault="007449FF" w:rsidP="007449FF">
      <w:pPr>
        <w:spacing w:after="0" w:line="240" w:lineRule="auto"/>
        <w:ind w:left="720"/>
        <w:contextualSpacing/>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xml:space="preserve"> - ввести институт уполномоченного по правам человека в Республике Беларусь.</w:t>
      </w:r>
    </w:p>
    <w:p w:rsidR="007449FF" w:rsidRPr="00DD492F" w:rsidRDefault="007449FF" w:rsidP="007449FF">
      <w:pPr>
        <w:tabs>
          <w:tab w:val="left" w:pos="993"/>
          <w:tab w:val="left" w:pos="1276"/>
        </w:tabs>
        <w:spacing w:after="0" w:line="240" w:lineRule="auto"/>
        <w:ind w:left="360" w:firstLine="709"/>
        <w:contextualSpacing/>
        <w:jc w:val="both"/>
        <w:rPr>
          <w:rFonts w:ascii="Times New Roman" w:eastAsiaTheme="minorHAnsi" w:hAnsi="Times New Roman" w:cs="Times New Roman"/>
          <w:sz w:val="30"/>
          <w:szCs w:val="30"/>
          <w:lang w:eastAsia="en-US"/>
        </w:rPr>
      </w:pPr>
      <w:proofErr w:type="gramStart"/>
      <w:r w:rsidRPr="00DD492F">
        <w:rPr>
          <w:rFonts w:ascii="Times New Roman" w:eastAsiaTheme="minorHAnsi" w:hAnsi="Times New Roman" w:cs="Times New Roman"/>
          <w:sz w:val="30"/>
          <w:szCs w:val="30"/>
          <w:lang w:eastAsia="en-US"/>
        </w:rPr>
        <w:t>Обсуждены и другие вопросы, затрагивающие содержание различных разделов и глав Основного закона Республики Беларусь: о порядке формирования Центральной избирательной комиссии Республики Беларусь,  полномочиях Конституционного Суда, определении правового статуса Всебелорусского народного собрания, о создании института общественного контроля деятельности контрольно-надзорных органов, исполнении обязанностей Президента Республики Беларусь при невозможности исполнения им своих обязанностей,  правовом статусе Декретов Президента Республики Беларусь, расширении числа субъектов права</w:t>
      </w:r>
      <w:proofErr w:type="gramEnd"/>
      <w:r w:rsidRPr="00DD492F">
        <w:rPr>
          <w:rFonts w:ascii="Times New Roman" w:eastAsiaTheme="minorHAnsi" w:hAnsi="Times New Roman" w:cs="Times New Roman"/>
          <w:sz w:val="30"/>
          <w:szCs w:val="30"/>
          <w:lang w:eastAsia="en-US"/>
        </w:rPr>
        <w:t xml:space="preserve"> законодательной инициативы, включив в их перечень Верховный и Конституционные Суды. </w:t>
      </w:r>
    </w:p>
    <w:p w:rsidR="007449FF" w:rsidRPr="00DD492F" w:rsidRDefault="007449FF" w:rsidP="007449FF">
      <w:pPr>
        <w:numPr>
          <w:ilvl w:val="0"/>
          <w:numId w:val="2"/>
        </w:numPr>
        <w:spacing w:after="0" w:line="240" w:lineRule="auto"/>
        <w:contextualSpacing/>
        <w:jc w:val="both"/>
        <w:rPr>
          <w:rFonts w:ascii="Times New Roman" w:eastAsiaTheme="minorHAnsi" w:hAnsi="Times New Roman" w:cs="Times New Roman"/>
          <w:b/>
          <w:sz w:val="30"/>
          <w:szCs w:val="30"/>
          <w:lang w:eastAsia="en-US"/>
        </w:rPr>
      </w:pPr>
      <w:r w:rsidRPr="00DD492F">
        <w:rPr>
          <w:rFonts w:ascii="Times New Roman" w:eastAsiaTheme="minorHAnsi" w:hAnsi="Times New Roman" w:cs="Times New Roman"/>
          <w:b/>
          <w:sz w:val="30"/>
          <w:szCs w:val="30"/>
          <w:lang w:eastAsia="en-US"/>
        </w:rPr>
        <w:t>По вопросам повышения роли местного управления и самоуправления с проекцией на развитие регионов:</w:t>
      </w:r>
    </w:p>
    <w:p w:rsidR="007449FF" w:rsidRPr="00DD492F" w:rsidRDefault="007449FF" w:rsidP="007449FF">
      <w:pPr>
        <w:spacing w:after="0" w:line="240" w:lineRule="auto"/>
        <w:ind w:left="720"/>
        <w:contextualSpacing/>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местные Советы депутатов избираются на 5 лет;</w:t>
      </w:r>
    </w:p>
    <w:p w:rsidR="007449FF" w:rsidRPr="00DD492F" w:rsidRDefault="007449FF" w:rsidP="007449FF">
      <w:pPr>
        <w:spacing w:after="0" w:line="240" w:lineRule="auto"/>
        <w:ind w:left="720"/>
        <w:contextualSpacing/>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рассмотреть возможность  реорганизации сельских Советов депутатов в сельские администрации с выбором Главы администрации путем голосования;</w:t>
      </w:r>
    </w:p>
    <w:p w:rsidR="007449FF" w:rsidRPr="00DD492F" w:rsidRDefault="007449FF" w:rsidP="007449FF">
      <w:pPr>
        <w:spacing w:after="0" w:line="240" w:lineRule="auto"/>
        <w:ind w:left="720"/>
        <w:contextualSpacing/>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расширить полномочия местных Советов депутатов по вопросам социально-экономического развития, жизнеобеспечения регионов и земельным вопросам;</w:t>
      </w:r>
    </w:p>
    <w:p w:rsidR="007449FF" w:rsidRPr="00DD492F" w:rsidRDefault="007449FF" w:rsidP="007449FF">
      <w:pPr>
        <w:spacing w:after="0" w:line="240" w:lineRule="auto"/>
        <w:ind w:left="720"/>
        <w:contextualSpacing/>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повысить самостоятельность районов, налоговую и бюджетную автономию;</w:t>
      </w:r>
    </w:p>
    <w:p w:rsidR="007449FF" w:rsidRPr="00DD492F" w:rsidRDefault="007449FF" w:rsidP="007449FF">
      <w:pPr>
        <w:spacing w:after="0" w:line="240" w:lineRule="auto"/>
        <w:ind w:left="720"/>
        <w:contextualSpacing/>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xml:space="preserve">-расширить  полномочия и функции органов местного самоуправления (депутатам и органам территориального общественного самоуправления (далее – ОТОС),  с предоставлением им финансирования для решения под свою ответственность вопросов местного значения, право ОТОС участвовать в работе сессий (президиумов) и вносить на рассмотрение Совета, его органов, исполкома и местных администраций предложения по вопросам местного значения; </w:t>
      </w:r>
    </w:p>
    <w:p w:rsidR="007449FF" w:rsidRPr="00DD492F" w:rsidRDefault="007449FF" w:rsidP="007449FF">
      <w:pPr>
        <w:spacing w:after="0" w:line="240" w:lineRule="auto"/>
        <w:ind w:left="720"/>
        <w:contextualSpacing/>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xml:space="preserve">-упростить процедуры формирования органов территориального общественного самоуправления, предоставить депутату местного </w:t>
      </w:r>
      <w:r w:rsidRPr="00DD492F">
        <w:rPr>
          <w:rFonts w:ascii="Times New Roman" w:eastAsiaTheme="minorHAnsi" w:hAnsi="Times New Roman" w:cs="Times New Roman"/>
          <w:sz w:val="30"/>
          <w:szCs w:val="30"/>
          <w:lang w:eastAsia="en-US"/>
        </w:rPr>
        <w:lastRenderedPageBreak/>
        <w:t>Совета депутатов право участвовать в формировании ОТОС в пределах своего избирательного округа.</w:t>
      </w:r>
    </w:p>
    <w:p w:rsidR="007449FF" w:rsidRPr="00DD492F" w:rsidRDefault="007449FF" w:rsidP="007449FF">
      <w:pPr>
        <w:numPr>
          <w:ilvl w:val="0"/>
          <w:numId w:val="2"/>
        </w:numPr>
        <w:spacing w:after="0" w:line="240" w:lineRule="auto"/>
        <w:contextualSpacing/>
        <w:jc w:val="both"/>
        <w:rPr>
          <w:rFonts w:ascii="Times New Roman" w:eastAsiaTheme="minorHAnsi" w:hAnsi="Times New Roman" w:cs="Times New Roman"/>
          <w:b/>
          <w:sz w:val="30"/>
          <w:szCs w:val="30"/>
          <w:lang w:eastAsia="en-US"/>
        </w:rPr>
      </w:pPr>
      <w:r w:rsidRPr="00DD492F">
        <w:rPr>
          <w:rFonts w:ascii="Times New Roman" w:eastAsiaTheme="minorHAnsi" w:hAnsi="Times New Roman" w:cs="Times New Roman"/>
          <w:b/>
          <w:sz w:val="30"/>
          <w:szCs w:val="30"/>
          <w:lang w:eastAsia="en-US"/>
        </w:rPr>
        <w:t>По вопросам экономики:</w:t>
      </w:r>
    </w:p>
    <w:p w:rsidR="007449FF" w:rsidRPr="00DD492F" w:rsidRDefault="007449FF" w:rsidP="007449FF">
      <w:pPr>
        <w:spacing w:after="0" w:line="240" w:lineRule="auto"/>
        <w:ind w:left="360" w:firstLine="349"/>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b/>
          <w:sz w:val="30"/>
          <w:szCs w:val="30"/>
          <w:lang w:eastAsia="en-US"/>
        </w:rPr>
        <w:t xml:space="preserve">- </w:t>
      </w:r>
      <w:r w:rsidRPr="00DD492F">
        <w:rPr>
          <w:rFonts w:ascii="Times New Roman" w:eastAsiaTheme="minorHAnsi" w:hAnsi="Times New Roman" w:cs="Times New Roman"/>
          <w:sz w:val="30"/>
          <w:szCs w:val="30"/>
          <w:lang w:eastAsia="en-US"/>
        </w:rPr>
        <w:t>с целью более качественного подбора аспирантов ВУЗов, предоставить право второй отсрочки от службы в вооруженных силах для обучения в аспирантуре, магистратуре;</w:t>
      </w:r>
    </w:p>
    <w:p w:rsidR="007449FF" w:rsidRPr="00DD492F" w:rsidRDefault="007449FF" w:rsidP="007449FF">
      <w:pPr>
        <w:spacing w:after="0" w:line="240" w:lineRule="auto"/>
        <w:ind w:left="360" w:firstLine="349"/>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xml:space="preserve">- организовать взаимодействие ВУЗов и организаций по написанию курсовых и дипломных проектов по актуальным вопросам субъектов хозяйствования; </w:t>
      </w:r>
    </w:p>
    <w:p w:rsidR="007449FF" w:rsidRPr="00DD492F" w:rsidRDefault="007449FF" w:rsidP="007449FF">
      <w:pPr>
        <w:spacing w:after="0" w:line="240" w:lineRule="auto"/>
        <w:ind w:left="360" w:firstLine="349"/>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развить инструменты финансирования малого и среднего предпринимательства в рамках мероприятий по поддержке предпринимательства, особое внимание уделить грантам;</w:t>
      </w:r>
    </w:p>
    <w:p w:rsidR="007449FF" w:rsidRPr="00DD492F" w:rsidRDefault="007449FF" w:rsidP="007449FF">
      <w:pPr>
        <w:spacing w:after="0" w:line="240" w:lineRule="auto"/>
        <w:ind w:left="360" w:firstLine="424"/>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xml:space="preserve">-  предусмотреть возможность предоставления льгот для крупных и мелких организаций, объединенных в кооперационные цепочки и выпускающих инновационную, импортозамещающую, </w:t>
      </w:r>
      <w:proofErr w:type="spellStart"/>
      <w:r w:rsidRPr="00DD492F">
        <w:rPr>
          <w:rFonts w:ascii="Times New Roman" w:eastAsiaTheme="minorHAnsi" w:hAnsi="Times New Roman" w:cs="Times New Roman"/>
          <w:sz w:val="30"/>
          <w:szCs w:val="30"/>
          <w:lang w:eastAsia="en-US"/>
        </w:rPr>
        <w:t>экспортоориентированную</w:t>
      </w:r>
      <w:proofErr w:type="spellEnd"/>
      <w:r w:rsidRPr="00DD492F">
        <w:rPr>
          <w:rFonts w:ascii="Times New Roman" w:eastAsiaTheme="minorHAnsi" w:hAnsi="Times New Roman" w:cs="Times New Roman"/>
          <w:sz w:val="30"/>
          <w:szCs w:val="30"/>
          <w:lang w:eastAsia="en-US"/>
        </w:rPr>
        <w:t xml:space="preserve"> продукцию;</w:t>
      </w:r>
    </w:p>
    <w:p w:rsidR="007449FF" w:rsidRPr="00DD492F" w:rsidRDefault="007449FF" w:rsidP="007449FF">
      <w:pPr>
        <w:numPr>
          <w:ilvl w:val="0"/>
          <w:numId w:val="3"/>
        </w:numPr>
        <w:spacing w:after="0" w:line="240" w:lineRule="auto"/>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xml:space="preserve"> определить источник финансирования для организаций кластерного</w:t>
      </w:r>
    </w:p>
    <w:p w:rsidR="007449FF" w:rsidRPr="00DD492F" w:rsidRDefault="007449FF" w:rsidP="007449FF">
      <w:pPr>
        <w:spacing w:after="0" w:line="240" w:lineRule="auto"/>
        <w:ind w:left="360"/>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развития, которые будут вести на первом этапе работу по созданию и развитию кластеров;</w:t>
      </w:r>
    </w:p>
    <w:p w:rsidR="007449FF" w:rsidRPr="00DD492F" w:rsidRDefault="007449FF" w:rsidP="007449FF">
      <w:pPr>
        <w:numPr>
          <w:ilvl w:val="0"/>
          <w:numId w:val="3"/>
        </w:numPr>
        <w:spacing w:after="0" w:line="240" w:lineRule="auto"/>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сократить сроки принятия государственными органами различных решений  (о выделении земельных участков, выдаче разрешений на строительство и др.);</w:t>
      </w:r>
    </w:p>
    <w:p w:rsidR="007449FF" w:rsidRPr="00DD492F" w:rsidRDefault="007449FF" w:rsidP="007449FF">
      <w:pPr>
        <w:numPr>
          <w:ilvl w:val="0"/>
          <w:numId w:val="3"/>
        </w:numPr>
        <w:spacing w:after="0" w:line="240" w:lineRule="auto"/>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гарантировать право руководителей на разумный деловой риск;</w:t>
      </w:r>
    </w:p>
    <w:p w:rsidR="007449FF" w:rsidRPr="00DD492F" w:rsidRDefault="007449FF" w:rsidP="007449FF">
      <w:pPr>
        <w:numPr>
          <w:ilvl w:val="0"/>
          <w:numId w:val="3"/>
        </w:numPr>
        <w:spacing w:after="0" w:line="240" w:lineRule="auto"/>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исключить возможность заключения под стражу лиц до вынесения приговора за экономические преступления, активно использовать практику применения залога;</w:t>
      </w:r>
    </w:p>
    <w:p w:rsidR="007449FF" w:rsidRPr="00DD492F" w:rsidRDefault="007449FF" w:rsidP="007449FF">
      <w:pPr>
        <w:numPr>
          <w:ilvl w:val="0"/>
          <w:numId w:val="3"/>
        </w:numPr>
        <w:spacing w:after="0" w:line="240" w:lineRule="auto"/>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внести корректировки в нормативные акты по вопросам исчисления размеров пенсии для руководителей субъектов хозяйствования;</w:t>
      </w:r>
    </w:p>
    <w:p w:rsidR="007449FF" w:rsidRPr="00DD492F" w:rsidRDefault="007449FF" w:rsidP="007449FF">
      <w:pPr>
        <w:numPr>
          <w:ilvl w:val="0"/>
          <w:numId w:val="3"/>
        </w:numPr>
        <w:spacing w:after="0" w:line="240" w:lineRule="auto"/>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xml:space="preserve"> - внести изменения в систему оплаты за энергоносители, предоставив право, а не обязанность, предоплаты за них, а также рассмотреть вопрос прекращения действия системы перекрестного субсидирования;  </w:t>
      </w:r>
    </w:p>
    <w:p w:rsidR="007449FF" w:rsidRPr="00DD492F" w:rsidRDefault="007449FF" w:rsidP="007449FF">
      <w:pPr>
        <w:numPr>
          <w:ilvl w:val="0"/>
          <w:numId w:val="3"/>
        </w:numPr>
        <w:spacing w:after="0" w:line="240" w:lineRule="auto"/>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xml:space="preserve">- определить в каждом районе производственные площадки и вкладывать средства республиканского бюджета в инженерную инфраструктуру. Продолжить работу по развитию свободных экономических зон. </w:t>
      </w:r>
    </w:p>
    <w:p w:rsidR="007449FF" w:rsidRPr="00DD492F" w:rsidRDefault="007449FF" w:rsidP="007449FF">
      <w:pPr>
        <w:spacing w:after="0" w:line="240" w:lineRule="auto"/>
        <w:jc w:val="both"/>
        <w:rPr>
          <w:rFonts w:ascii="Times New Roman" w:eastAsiaTheme="minorHAnsi" w:hAnsi="Times New Roman" w:cs="Times New Roman"/>
          <w:sz w:val="30"/>
          <w:szCs w:val="30"/>
          <w:lang w:eastAsia="en-US"/>
        </w:rPr>
      </w:pPr>
    </w:p>
    <w:p w:rsidR="007449FF" w:rsidRPr="00DD492F" w:rsidRDefault="007449FF" w:rsidP="007449FF">
      <w:pPr>
        <w:spacing w:after="0" w:line="240" w:lineRule="auto"/>
        <w:rPr>
          <w:rFonts w:ascii="Times New Roman" w:eastAsiaTheme="minorHAnsi" w:hAnsi="Times New Roman" w:cs="Times New Roman"/>
          <w:b/>
          <w:sz w:val="30"/>
          <w:szCs w:val="30"/>
          <w:lang w:eastAsia="en-US"/>
        </w:rPr>
      </w:pPr>
      <w:r w:rsidRPr="00DD492F">
        <w:rPr>
          <w:rFonts w:ascii="Times New Roman" w:eastAsiaTheme="minorHAnsi" w:hAnsi="Times New Roman" w:cs="Times New Roman"/>
          <w:b/>
          <w:sz w:val="30"/>
          <w:szCs w:val="30"/>
          <w:lang w:eastAsia="en-US"/>
        </w:rPr>
        <w:t>4. По вопросам молодежной политики:</w:t>
      </w:r>
    </w:p>
    <w:p w:rsidR="007449FF" w:rsidRPr="00DD492F" w:rsidRDefault="007449FF" w:rsidP="007449FF">
      <w:pPr>
        <w:spacing w:after="0" w:line="240" w:lineRule="auto"/>
        <w:ind w:left="567"/>
        <w:jc w:val="both"/>
        <w:rPr>
          <w:rFonts w:ascii="Times New Roman" w:eastAsiaTheme="minorHAnsi" w:hAnsi="Times New Roman" w:cs="Times New Roman"/>
          <w:bCs/>
          <w:sz w:val="30"/>
          <w:szCs w:val="30"/>
          <w:lang w:eastAsia="en-US"/>
        </w:rPr>
      </w:pPr>
      <w:r w:rsidRPr="00DD492F">
        <w:rPr>
          <w:rFonts w:ascii="Times New Roman" w:eastAsiaTheme="minorHAnsi" w:hAnsi="Times New Roman" w:cs="Times New Roman"/>
          <w:bCs/>
          <w:sz w:val="30"/>
          <w:szCs w:val="30"/>
          <w:lang w:eastAsia="en-US"/>
        </w:rPr>
        <w:t>-создать самостоятельный республиканский орган государственного управления, ответственный за осуществление государственной молодежной политики, который будет реализовать свои полномочия через подразделения в структуре местных исполнительных органов;</w:t>
      </w:r>
    </w:p>
    <w:p w:rsidR="007449FF" w:rsidRPr="00DD492F" w:rsidRDefault="007449FF" w:rsidP="007449FF">
      <w:pPr>
        <w:spacing w:after="0" w:line="240" w:lineRule="auto"/>
        <w:ind w:left="567"/>
        <w:jc w:val="both"/>
        <w:rPr>
          <w:rFonts w:ascii="Times New Roman" w:eastAsiaTheme="minorHAnsi" w:hAnsi="Times New Roman" w:cs="Times New Roman"/>
          <w:bCs/>
          <w:sz w:val="30"/>
          <w:szCs w:val="30"/>
          <w:lang w:eastAsia="en-US"/>
        </w:rPr>
      </w:pPr>
      <w:r w:rsidRPr="00DD492F">
        <w:rPr>
          <w:rFonts w:ascii="Times New Roman" w:eastAsiaTheme="minorHAnsi" w:hAnsi="Times New Roman" w:cs="Times New Roman"/>
          <w:bCs/>
          <w:sz w:val="30"/>
          <w:szCs w:val="30"/>
          <w:lang w:eastAsia="en-US"/>
        </w:rPr>
        <w:lastRenderedPageBreak/>
        <w:t>- разработать и утвердить Республиканскую программу «Молодежь Беларуси» на 2022-2025 годы;</w:t>
      </w:r>
    </w:p>
    <w:p w:rsidR="007449FF" w:rsidRPr="00DD492F" w:rsidRDefault="007449FF" w:rsidP="007449FF">
      <w:pPr>
        <w:spacing w:after="0" w:line="240" w:lineRule="auto"/>
        <w:ind w:left="567"/>
        <w:jc w:val="both"/>
        <w:rPr>
          <w:rFonts w:ascii="Times New Roman" w:eastAsiaTheme="minorHAnsi" w:hAnsi="Times New Roman" w:cs="Times New Roman"/>
          <w:bCs/>
          <w:sz w:val="30"/>
          <w:szCs w:val="30"/>
          <w:lang w:eastAsia="en-US"/>
        </w:rPr>
      </w:pPr>
      <w:r w:rsidRPr="00DD492F">
        <w:rPr>
          <w:rFonts w:ascii="Times New Roman" w:eastAsiaTheme="minorHAnsi" w:hAnsi="Times New Roman" w:cs="Times New Roman"/>
          <w:bCs/>
          <w:sz w:val="30"/>
          <w:szCs w:val="30"/>
          <w:lang w:eastAsia="en-US"/>
        </w:rPr>
        <w:t>- установить порядок финансирования молодежных проектов и программ общественных объединений, зарегистрированных в Республике Беларусь, посредством получения государственных грантов на конкурсной основе;</w:t>
      </w:r>
    </w:p>
    <w:p w:rsidR="007449FF" w:rsidRPr="00DD492F" w:rsidRDefault="007449FF" w:rsidP="007449FF">
      <w:pPr>
        <w:spacing w:after="0" w:line="240" w:lineRule="auto"/>
        <w:ind w:left="567"/>
        <w:jc w:val="both"/>
        <w:rPr>
          <w:rFonts w:ascii="Times New Roman" w:eastAsiaTheme="minorHAnsi" w:hAnsi="Times New Roman" w:cs="Times New Roman"/>
          <w:bCs/>
          <w:sz w:val="30"/>
          <w:szCs w:val="30"/>
          <w:lang w:eastAsia="en-US"/>
        </w:rPr>
      </w:pPr>
      <w:r w:rsidRPr="00DD492F">
        <w:rPr>
          <w:rFonts w:ascii="Times New Roman" w:eastAsiaTheme="minorHAnsi" w:hAnsi="Times New Roman" w:cs="Times New Roman"/>
          <w:bCs/>
          <w:sz w:val="30"/>
          <w:szCs w:val="30"/>
          <w:lang w:eastAsia="en-US"/>
        </w:rPr>
        <w:t>- создать единый молодежный информационный портал в Республике Беларусь;</w:t>
      </w:r>
    </w:p>
    <w:p w:rsidR="007449FF" w:rsidRPr="00DD492F" w:rsidRDefault="007449FF" w:rsidP="007449FF">
      <w:pPr>
        <w:spacing w:after="0" w:line="240" w:lineRule="auto"/>
        <w:ind w:left="567"/>
        <w:jc w:val="both"/>
        <w:rPr>
          <w:rFonts w:ascii="Times New Roman" w:eastAsiaTheme="minorHAnsi" w:hAnsi="Times New Roman" w:cs="Times New Roman"/>
          <w:bCs/>
          <w:sz w:val="30"/>
          <w:szCs w:val="30"/>
          <w:lang w:eastAsia="en-US"/>
        </w:rPr>
      </w:pPr>
      <w:r w:rsidRPr="00DD492F">
        <w:rPr>
          <w:rFonts w:ascii="Times New Roman" w:eastAsiaTheme="minorHAnsi" w:hAnsi="Times New Roman" w:cs="Times New Roman"/>
          <w:bCs/>
          <w:sz w:val="30"/>
          <w:szCs w:val="30"/>
          <w:lang w:eastAsia="en-US"/>
        </w:rPr>
        <w:t>- рассмотреть вопрос об увеличении возраста молодых граждан Республики Беларусь, иностранных граждан и лиц без гражданства, постоянно проживающих в Республике Беларусь, и считать таковыми в возрасте от шестнадцати до тридцати пяти лет.</w:t>
      </w:r>
    </w:p>
    <w:p w:rsidR="007449FF" w:rsidRPr="00DD492F" w:rsidRDefault="007449FF" w:rsidP="007449FF">
      <w:pPr>
        <w:spacing w:after="0" w:line="240" w:lineRule="auto"/>
        <w:rPr>
          <w:rFonts w:ascii="Times New Roman" w:eastAsiaTheme="minorHAnsi" w:hAnsi="Times New Roman" w:cs="Times New Roman"/>
          <w:b/>
          <w:sz w:val="30"/>
          <w:szCs w:val="30"/>
          <w:lang w:eastAsia="en-US"/>
        </w:rPr>
      </w:pPr>
      <w:r w:rsidRPr="00DD492F">
        <w:rPr>
          <w:rFonts w:ascii="Times New Roman" w:eastAsiaTheme="minorHAnsi" w:hAnsi="Times New Roman" w:cs="Times New Roman"/>
          <w:b/>
          <w:sz w:val="30"/>
          <w:szCs w:val="30"/>
          <w:lang w:eastAsia="en-US"/>
        </w:rPr>
        <w:t>5. По вопросам развития социальной сферы:</w:t>
      </w:r>
    </w:p>
    <w:p w:rsidR="007449FF" w:rsidRPr="00DD492F" w:rsidRDefault="007449FF" w:rsidP="007449FF">
      <w:pPr>
        <w:spacing w:after="0" w:line="240" w:lineRule="auto"/>
        <w:ind w:left="720" w:firstLine="64"/>
        <w:contextualSpacing/>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28"/>
          <w:szCs w:val="28"/>
          <w:lang w:eastAsia="en-US"/>
        </w:rPr>
        <w:t xml:space="preserve">- </w:t>
      </w:r>
      <w:r w:rsidRPr="00DD492F">
        <w:rPr>
          <w:rFonts w:ascii="Times New Roman" w:eastAsiaTheme="minorHAnsi" w:hAnsi="Times New Roman" w:cs="Times New Roman"/>
          <w:sz w:val="30"/>
          <w:szCs w:val="30"/>
          <w:lang w:eastAsia="en-US"/>
        </w:rPr>
        <w:t>отвязать штатное расписание стационарных учреждений здравоохранения от коечного фонда;</w:t>
      </w:r>
    </w:p>
    <w:p w:rsidR="007449FF" w:rsidRPr="00DD492F" w:rsidRDefault="007449FF" w:rsidP="007449FF">
      <w:pPr>
        <w:shd w:val="clear" w:color="auto" w:fill="FFFFFF"/>
        <w:spacing w:after="0" w:line="240" w:lineRule="auto"/>
        <w:ind w:left="708"/>
        <w:jc w:val="both"/>
        <w:rPr>
          <w:rFonts w:ascii="Times New Roman" w:hAnsi="Times New Roman" w:cs="Times New Roman"/>
          <w:color w:val="000000"/>
          <w:sz w:val="30"/>
          <w:szCs w:val="30"/>
        </w:rPr>
      </w:pPr>
      <w:r w:rsidRPr="00DD492F">
        <w:rPr>
          <w:rFonts w:ascii="Times New Roman" w:hAnsi="Times New Roman" w:cs="Times New Roman"/>
          <w:color w:val="000000"/>
          <w:sz w:val="30"/>
          <w:szCs w:val="30"/>
        </w:rPr>
        <w:t xml:space="preserve">-  ввести единый экзамен по завершению обучения и воспитания на II ступени общего среднего образования, проводимый </w:t>
      </w:r>
      <w:proofErr w:type="gramStart"/>
      <w:r w:rsidRPr="00DD492F">
        <w:rPr>
          <w:rFonts w:ascii="Times New Roman" w:hAnsi="Times New Roman" w:cs="Times New Roman"/>
          <w:color w:val="000000"/>
          <w:sz w:val="30"/>
          <w:szCs w:val="30"/>
        </w:rPr>
        <w:t>независимыми</w:t>
      </w:r>
      <w:proofErr w:type="gramEnd"/>
      <w:r w:rsidRPr="00DD492F">
        <w:rPr>
          <w:rFonts w:ascii="Times New Roman" w:hAnsi="Times New Roman" w:cs="Times New Roman"/>
          <w:color w:val="000000"/>
          <w:sz w:val="30"/>
          <w:szCs w:val="30"/>
        </w:rPr>
        <w:t xml:space="preserve"> комиссиям, с целью распределения потоков учащихся для дальнейшего обучения в учреждениях профессионально-технического, среднего специального образования, профильных классах школ, гимназий, лицеев;</w:t>
      </w:r>
    </w:p>
    <w:p w:rsidR="007449FF" w:rsidRPr="00DD492F" w:rsidRDefault="007449FF" w:rsidP="007449FF">
      <w:pPr>
        <w:shd w:val="clear" w:color="auto" w:fill="FFFFFF"/>
        <w:spacing w:after="0" w:line="240" w:lineRule="auto"/>
        <w:ind w:left="708"/>
        <w:jc w:val="both"/>
        <w:rPr>
          <w:rFonts w:ascii="Times New Roman" w:hAnsi="Times New Roman" w:cs="Times New Roman"/>
          <w:color w:val="000000"/>
          <w:sz w:val="30"/>
          <w:szCs w:val="30"/>
        </w:rPr>
      </w:pPr>
      <w:proofErr w:type="gramStart"/>
      <w:r w:rsidRPr="00DD492F">
        <w:rPr>
          <w:rFonts w:ascii="Times New Roman" w:hAnsi="Times New Roman" w:cs="Times New Roman"/>
          <w:color w:val="000000"/>
          <w:sz w:val="30"/>
          <w:szCs w:val="30"/>
        </w:rPr>
        <w:t>- ввести единый государственный экзамен в форме независимого ЦТ, объединив выпускные экзамены за курс средней школы и вступительные экзамены в высшие учебные заведения;</w:t>
      </w:r>
      <w:proofErr w:type="gramEnd"/>
    </w:p>
    <w:p w:rsidR="007449FF" w:rsidRPr="00DD492F" w:rsidRDefault="007449FF" w:rsidP="007449FF">
      <w:pPr>
        <w:shd w:val="clear" w:color="auto" w:fill="FFFFFF"/>
        <w:spacing w:after="0" w:line="240" w:lineRule="auto"/>
        <w:ind w:left="708"/>
        <w:jc w:val="both"/>
        <w:rPr>
          <w:rFonts w:ascii="Times New Roman" w:hAnsi="Times New Roman" w:cs="Times New Roman"/>
          <w:color w:val="000000"/>
          <w:sz w:val="30"/>
          <w:szCs w:val="30"/>
        </w:rPr>
      </w:pPr>
      <w:r w:rsidRPr="00DD492F">
        <w:rPr>
          <w:rFonts w:ascii="Times New Roman" w:hAnsi="Times New Roman" w:cs="Times New Roman"/>
          <w:color w:val="000000"/>
          <w:sz w:val="30"/>
          <w:szCs w:val="30"/>
        </w:rPr>
        <w:t xml:space="preserve">- создать </w:t>
      </w:r>
      <w:proofErr w:type="gramStart"/>
      <w:r w:rsidRPr="00DD492F">
        <w:rPr>
          <w:rFonts w:ascii="Times New Roman" w:hAnsi="Times New Roman" w:cs="Times New Roman"/>
          <w:color w:val="000000"/>
          <w:sz w:val="30"/>
          <w:szCs w:val="30"/>
        </w:rPr>
        <w:t>республиканскую</w:t>
      </w:r>
      <w:proofErr w:type="gramEnd"/>
      <w:r w:rsidRPr="00DD492F">
        <w:rPr>
          <w:rFonts w:ascii="Times New Roman" w:hAnsi="Times New Roman" w:cs="Times New Roman"/>
          <w:color w:val="000000"/>
          <w:sz w:val="30"/>
          <w:szCs w:val="30"/>
        </w:rPr>
        <w:t xml:space="preserve"> Интернет-платформу для общения родителей по наиболее актуальным и проблемным вопросам обучения и воспитания (с привлечением опытных и авторитетных экспертов: психологов, педагогов, медиков и иных субъектов профилактики);</w:t>
      </w:r>
    </w:p>
    <w:p w:rsidR="007449FF" w:rsidRPr="00DD492F" w:rsidRDefault="007449FF" w:rsidP="007449FF">
      <w:pPr>
        <w:spacing w:after="0" w:line="240" w:lineRule="auto"/>
        <w:ind w:left="708"/>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расширить возможность оказания услуги сопровождаемого проживания или услуги ассистента предоставляются для одиноких и одиноко проживающих инвалидов I и II группы с умственными нарушениями, предусмотрев различные формы сопровождения;</w:t>
      </w:r>
    </w:p>
    <w:p w:rsidR="007449FF" w:rsidRPr="00DD492F" w:rsidRDefault="007449FF" w:rsidP="007449FF">
      <w:pPr>
        <w:suppressAutoHyphens/>
        <w:spacing w:after="0" w:line="240" w:lineRule="auto"/>
        <w:ind w:left="708"/>
        <w:jc w:val="both"/>
        <w:rPr>
          <w:rFonts w:ascii="Times New Roman" w:eastAsia="SimSun" w:hAnsi="Times New Roman" w:cs="Times New Roman"/>
          <w:color w:val="00000A"/>
          <w:sz w:val="30"/>
          <w:szCs w:val="30"/>
          <w:lang w:eastAsia="en-US"/>
        </w:rPr>
      </w:pPr>
      <w:r w:rsidRPr="00DD492F">
        <w:rPr>
          <w:rFonts w:ascii="Times New Roman" w:eastAsia="SimSun" w:hAnsi="Times New Roman" w:cs="Times New Roman"/>
          <w:color w:val="00000A"/>
          <w:sz w:val="30"/>
          <w:szCs w:val="30"/>
          <w:lang w:eastAsia="en-US"/>
        </w:rPr>
        <w:t>- предусмотреть в законодательстве норму, позволяющую, исходя из интересов подопечного, органам опеки и попечительства заключать с опекунами, не являющимися родственниками, договоры об осуществлении опеки на возмездной основе;</w:t>
      </w:r>
    </w:p>
    <w:p w:rsidR="007449FF" w:rsidRPr="00DD492F" w:rsidRDefault="007449FF" w:rsidP="007449FF">
      <w:pPr>
        <w:spacing w:after="0" w:line="240" w:lineRule="auto"/>
        <w:ind w:left="708" w:firstLine="1"/>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проработать вопрос о создании республиканской общественной организации, деятельность которой была бы направлена на всемирную популяризацию идеи сохранности историко-культурного наследия республики, приобретение, реставрацию и использование объектов для публичного посещения, культурно-образовательных целей;</w:t>
      </w:r>
    </w:p>
    <w:p w:rsidR="007449FF" w:rsidRPr="00DD492F" w:rsidRDefault="007449FF" w:rsidP="007449FF">
      <w:pPr>
        <w:spacing w:after="0" w:line="240" w:lineRule="auto"/>
        <w:ind w:left="708" w:firstLine="1"/>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lastRenderedPageBreak/>
        <w:t>- пересмотреть вопросы налогообложения оборотов по реализации на территории Республики Беларусь всего комплекса работ по реконструкции и реставрации объектов историко-культурного наследия, внесенных в Государственный список историко-культурных ценностей Республики Беларусь;</w:t>
      </w:r>
    </w:p>
    <w:p w:rsidR="007449FF" w:rsidRPr="00DD492F" w:rsidRDefault="007449FF" w:rsidP="007449FF">
      <w:pPr>
        <w:spacing w:after="0" w:line="240" w:lineRule="auto"/>
        <w:ind w:left="708" w:firstLine="1"/>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предусмотреть отчисления от продажи билетов на культурно-зрелищные мероприятия для направления полученных средств на   реконструкцию и реставрацию объектов историко-культурного наследия, внесенных в Государственный список историко-культурных ценностей Республики Беларусь;</w:t>
      </w:r>
    </w:p>
    <w:p w:rsidR="007449FF" w:rsidRPr="00DD492F" w:rsidRDefault="007449FF" w:rsidP="007449FF">
      <w:pPr>
        <w:spacing w:after="0" w:line="240" w:lineRule="auto"/>
        <w:ind w:left="708"/>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разработать и внедрить новые социальные стандарты по обеспечению объектами инфраструктуры физической культуры и спорта (определение количества обязательных объектов в регионах: стадион, бассейн, игровой зал, спортивные площадки на дворовой территории, велодорожки);</w:t>
      </w:r>
    </w:p>
    <w:p w:rsidR="007449FF" w:rsidRPr="00DD492F" w:rsidRDefault="007449FF" w:rsidP="007449FF">
      <w:pPr>
        <w:spacing w:after="0" w:line="240" w:lineRule="auto"/>
        <w:ind w:left="708" w:firstLine="1"/>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разделить ответственность туристических операторов и туристических агентов перед потребителем услуг.</w:t>
      </w:r>
    </w:p>
    <w:p w:rsidR="007449FF" w:rsidRPr="00DD492F" w:rsidRDefault="007449FF" w:rsidP="007449FF">
      <w:pPr>
        <w:spacing w:after="0" w:line="240" w:lineRule="auto"/>
        <w:ind w:firstLine="709"/>
        <w:jc w:val="both"/>
        <w:rPr>
          <w:rFonts w:ascii="Times New Roman" w:eastAsiaTheme="minorHAnsi" w:hAnsi="Times New Roman" w:cs="Times New Roman"/>
          <w:sz w:val="30"/>
          <w:szCs w:val="30"/>
          <w:lang w:eastAsia="en-US"/>
        </w:rPr>
      </w:pPr>
    </w:p>
    <w:p w:rsidR="007449FF" w:rsidRDefault="007449FF" w:rsidP="007449FF">
      <w:pPr>
        <w:spacing w:after="0" w:line="240" w:lineRule="auto"/>
        <w:jc w:val="both"/>
        <w:rPr>
          <w:rFonts w:ascii="Times New Roman" w:eastAsiaTheme="minorHAnsi" w:hAnsi="Times New Roman" w:cs="Times New Roman"/>
          <w:sz w:val="30"/>
          <w:szCs w:val="30"/>
          <w:lang w:eastAsia="en-US"/>
        </w:rPr>
      </w:pPr>
    </w:p>
    <w:p w:rsidR="007449FF" w:rsidRPr="00474F28" w:rsidRDefault="007449FF" w:rsidP="007449FF">
      <w:pPr>
        <w:spacing w:after="0" w:line="280" w:lineRule="exact"/>
        <w:ind w:left="5670"/>
        <w:rPr>
          <w:rFonts w:ascii="Times New Roman" w:eastAsiaTheme="minorHAnsi" w:hAnsi="Times New Roman" w:cs="Times New Roman"/>
          <w:i/>
          <w:sz w:val="30"/>
          <w:szCs w:val="30"/>
          <w:lang w:eastAsia="en-US"/>
        </w:rPr>
      </w:pPr>
      <w:r w:rsidRPr="00474F28">
        <w:rPr>
          <w:rFonts w:ascii="Times New Roman" w:eastAsiaTheme="minorHAnsi" w:hAnsi="Times New Roman" w:cs="Times New Roman"/>
          <w:i/>
          <w:sz w:val="30"/>
          <w:szCs w:val="30"/>
          <w:lang w:eastAsia="en-US"/>
        </w:rPr>
        <w:t>Главное управление идеологической работы и по делам молодежи облисполкома</w:t>
      </w:r>
    </w:p>
    <w:p w:rsidR="007449FF" w:rsidRDefault="007449FF" w:rsidP="007449FF">
      <w:pPr>
        <w:spacing w:after="0" w:line="280" w:lineRule="exact"/>
        <w:rPr>
          <w:rFonts w:ascii="Times New Roman" w:hAnsi="Times New Roman" w:cs="Times New Roman"/>
          <w:i/>
          <w:sz w:val="18"/>
          <w:szCs w:val="18"/>
        </w:rPr>
      </w:pPr>
    </w:p>
    <w:p w:rsidR="007449FF" w:rsidRDefault="007449FF" w:rsidP="007449FF">
      <w:pPr>
        <w:spacing w:after="0" w:line="280" w:lineRule="exact"/>
        <w:rPr>
          <w:rFonts w:ascii="Times New Roman" w:hAnsi="Times New Roman" w:cs="Times New Roman"/>
          <w:i/>
          <w:sz w:val="18"/>
          <w:szCs w:val="18"/>
        </w:rPr>
      </w:pPr>
    </w:p>
    <w:p w:rsidR="007449FF" w:rsidRDefault="007449FF" w:rsidP="007449FF">
      <w:pPr>
        <w:spacing w:after="0" w:line="280" w:lineRule="exact"/>
        <w:rPr>
          <w:rFonts w:ascii="Times New Roman" w:hAnsi="Times New Roman" w:cs="Times New Roman"/>
          <w:i/>
          <w:sz w:val="18"/>
          <w:szCs w:val="18"/>
        </w:rPr>
      </w:pPr>
    </w:p>
    <w:p w:rsidR="007449FF" w:rsidRDefault="007449FF" w:rsidP="007449FF">
      <w:pPr>
        <w:spacing w:after="0" w:line="280" w:lineRule="exact"/>
        <w:rPr>
          <w:rFonts w:ascii="Times New Roman" w:hAnsi="Times New Roman" w:cs="Times New Roman"/>
          <w:i/>
          <w:sz w:val="18"/>
          <w:szCs w:val="18"/>
        </w:rPr>
      </w:pPr>
    </w:p>
    <w:p w:rsidR="007449FF" w:rsidRDefault="007449FF" w:rsidP="007449FF">
      <w:pPr>
        <w:spacing w:after="0" w:line="280" w:lineRule="exact"/>
        <w:rPr>
          <w:rFonts w:ascii="Times New Roman" w:hAnsi="Times New Roman" w:cs="Times New Roman"/>
          <w:i/>
          <w:sz w:val="18"/>
          <w:szCs w:val="18"/>
        </w:rPr>
      </w:pPr>
    </w:p>
    <w:p w:rsidR="007449FF" w:rsidRDefault="007449FF" w:rsidP="007449FF">
      <w:pPr>
        <w:spacing w:after="0" w:line="280" w:lineRule="exact"/>
        <w:rPr>
          <w:rFonts w:ascii="Times New Roman" w:hAnsi="Times New Roman" w:cs="Times New Roman"/>
          <w:i/>
          <w:sz w:val="18"/>
          <w:szCs w:val="18"/>
        </w:rPr>
      </w:pPr>
    </w:p>
    <w:p w:rsidR="007449FF" w:rsidRDefault="007449FF" w:rsidP="007449FF">
      <w:pPr>
        <w:spacing w:after="0" w:line="280" w:lineRule="exact"/>
        <w:rPr>
          <w:rFonts w:ascii="Times New Roman" w:hAnsi="Times New Roman" w:cs="Times New Roman"/>
          <w:i/>
          <w:sz w:val="18"/>
          <w:szCs w:val="18"/>
        </w:rPr>
      </w:pPr>
    </w:p>
    <w:p w:rsidR="007449FF" w:rsidRDefault="007449FF" w:rsidP="007449FF">
      <w:pPr>
        <w:spacing w:after="0" w:line="280" w:lineRule="exact"/>
        <w:rPr>
          <w:rFonts w:ascii="Times New Roman" w:hAnsi="Times New Roman" w:cs="Times New Roman"/>
          <w:i/>
          <w:sz w:val="18"/>
          <w:szCs w:val="18"/>
        </w:rPr>
      </w:pPr>
    </w:p>
    <w:p w:rsidR="007449FF" w:rsidRDefault="007449FF" w:rsidP="007449FF">
      <w:pPr>
        <w:spacing w:after="0" w:line="280" w:lineRule="exact"/>
        <w:rPr>
          <w:rFonts w:ascii="Times New Roman" w:hAnsi="Times New Roman" w:cs="Times New Roman"/>
          <w:i/>
          <w:sz w:val="18"/>
          <w:szCs w:val="18"/>
        </w:rPr>
      </w:pPr>
    </w:p>
    <w:p w:rsidR="007449FF" w:rsidRDefault="007449FF" w:rsidP="007449FF">
      <w:pPr>
        <w:spacing w:after="0" w:line="280" w:lineRule="exact"/>
        <w:rPr>
          <w:rFonts w:ascii="Times New Roman" w:hAnsi="Times New Roman" w:cs="Times New Roman"/>
          <w:i/>
          <w:sz w:val="18"/>
          <w:szCs w:val="18"/>
        </w:rPr>
      </w:pPr>
    </w:p>
    <w:p w:rsidR="007449FF" w:rsidRDefault="007449FF" w:rsidP="007449FF">
      <w:pPr>
        <w:spacing w:after="0" w:line="280" w:lineRule="exact"/>
        <w:rPr>
          <w:rFonts w:ascii="Times New Roman" w:hAnsi="Times New Roman" w:cs="Times New Roman"/>
          <w:i/>
          <w:sz w:val="18"/>
          <w:szCs w:val="18"/>
        </w:rPr>
      </w:pPr>
    </w:p>
    <w:p w:rsidR="007449FF" w:rsidRDefault="007449FF" w:rsidP="007449FF">
      <w:pPr>
        <w:spacing w:after="0" w:line="280" w:lineRule="exact"/>
        <w:rPr>
          <w:rFonts w:ascii="Times New Roman" w:hAnsi="Times New Roman" w:cs="Times New Roman"/>
          <w:i/>
          <w:sz w:val="18"/>
          <w:szCs w:val="18"/>
        </w:rPr>
      </w:pPr>
    </w:p>
    <w:p w:rsidR="007449FF" w:rsidRDefault="007449FF" w:rsidP="007449FF">
      <w:pPr>
        <w:spacing w:after="0" w:line="280" w:lineRule="exact"/>
        <w:rPr>
          <w:rFonts w:ascii="Times New Roman" w:hAnsi="Times New Roman" w:cs="Times New Roman"/>
          <w:i/>
          <w:sz w:val="18"/>
          <w:szCs w:val="18"/>
        </w:rPr>
      </w:pPr>
    </w:p>
    <w:p w:rsidR="007449FF" w:rsidRDefault="007449FF" w:rsidP="007449FF">
      <w:pPr>
        <w:spacing w:after="0" w:line="280" w:lineRule="exact"/>
        <w:rPr>
          <w:rFonts w:ascii="Times New Roman" w:hAnsi="Times New Roman" w:cs="Times New Roman"/>
          <w:i/>
          <w:sz w:val="18"/>
          <w:szCs w:val="18"/>
        </w:rPr>
      </w:pPr>
    </w:p>
    <w:p w:rsidR="007449FF" w:rsidRDefault="007449FF" w:rsidP="007449FF">
      <w:pPr>
        <w:spacing w:after="0" w:line="280" w:lineRule="exact"/>
        <w:rPr>
          <w:rFonts w:ascii="Times New Roman" w:hAnsi="Times New Roman" w:cs="Times New Roman"/>
          <w:i/>
          <w:sz w:val="18"/>
          <w:szCs w:val="18"/>
        </w:rPr>
      </w:pPr>
    </w:p>
    <w:p w:rsidR="007449FF" w:rsidRDefault="007449FF" w:rsidP="007449FF">
      <w:pPr>
        <w:spacing w:after="0" w:line="280" w:lineRule="exact"/>
        <w:rPr>
          <w:rFonts w:ascii="Times New Roman" w:hAnsi="Times New Roman" w:cs="Times New Roman"/>
          <w:i/>
          <w:sz w:val="18"/>
          <w:szCs w:val="18"/>
        </w:rPr>
      </w:pPr>
    </w:p>
    <w:p w:rsidR="007449FF" w:rsidRDefault="007449FF" w:rsidP="007449FF">
      <w:pPr>
        <w:spacing w:after="0" w:line="280" w:lineRule="exact"/>
        <w:rPr>
          <w:rFonts w:ascii="Times New Roman" w:hAnsi="Times New Roman" w:cs="Times New Roman"/>
          <w:i/>
          <w:sz w:val="18"/>
          <w:szCs w:val="18"/>
        </w:rPr>
      </w:pPr>
    </w:p>
    <w:p w:rsidR="007449FF" w:rsidRDefault="007449FF" w:rsidP="007449FF">
      <w:pPr>
        <w:spacing w:after="0" w:line="280" w:lineRule="exact"/>
        <w:rPr>
          <w:rFonts w:ascii="Times New Roman" w:hAnsi="Times New Roman" w:cs="Times New Roman"/>
          <w:i/>
          <w:sz w:val="18"/>
          <w:szCs w:val="18"/>
        </w:rPr>
      </w:pPr>
    </w:p>
    <w:p w:rsidR="007449FF" w:rsidRDefault="007449FF" w:rsidP="007449FF">
      <w:pPr>
        <w:spacing w:after="0" w:line="280" w:lineRule="exact"/>
        <w:rPr>
          <w:rFonts w:ascii="Times New Roman" w:hAnsi="Times New Roman" w:cs="Times New Roman"/>
          <w:i/>
          <w:sz w:val="18"/>
          <w:szCs w:val="18"/>
        </w:rPr>
      </w:pPr>
    </w:p>
    <w:p w:rsidR="007449FF" w:rsidRDefault="007449FF" w:rsidP="007449FF">
      <w:pPr>
        <w:spacing w:after="0" w:line="280" w:lineRule="exact"/>
        <w:rPr>
          <w:rFonts w:ascii="Times New Roman" w:hAnsi="Times New Roman" w:cs="Times New Roman"/>
          <w:i/>
          <w:sz w:val="18"/>
          <w:szCs w:val="18"/>
        </w:rPr>
      </w:pPr>
    </w:p>
    <w:p w:rsidR="007449FF" w:rsidRDefault="007449FF" w:rsidP="007449FF">
      <w:pPr>
        <w:spacing w:after="0" w:line="280" w:lineRule="exact"/>
        <w:rPr>
          <w:rFonts w:ascii="Times New Roman" w:hAnsi="Times New Roman" w:cs="Times New Roman"/>
          <w:i/>
          <w:sz w:val="18"/>
          <w:szCs w:val="18"/>
        </w:rPr>
      </w:pPr>
    </w:p>
    <w:p w:rsidR="007449FF" w:rsidRDefault="007449FF" w:rsidP="007449FF">
      <w:pPr>
        <w:spacing w:after="0" w:line="280" w:lineRule="exact"/>
        <w:rPr>
          <w:rFonts w:ascii="Times New Roman" w:hAnsi="Times New Roman" w:cs="Times New Roman"/>
          <w:i/>
          <w:sz w:val="18"/>
          <w:szCs w:val="18"/>
        </w:rPr>
      </w:pPr>
    </w:p>
    <w:p w:rsidR="007449FF" w:rsidRDefault="007449FF" w:rsidP="007449FF">
      <w:pPr>
        <w:spacing w:after="0" w:line="280" w:lineRule="exact"/>
        <w:rPr>
          <w:rFonts w:ascii="Times New Roman" w:hAnsi="Times New Roman" w:cs="Times New Roman"/>
          <w:i/>
          <w:sz w:val="18"/>
          <w:szCs w:val="18"/>
        </w:rPr>
      </w:pPr>
    </w:p>
    <w:p w:rsidR="007449FF" w:rsidRDefault="007449FF" w:rsidP="007449FF">
      <w:pPr>
        <w:spacing w:after="0" w:line="280" w:lineRule="exact"/>
        <w:rPr>
          <w:rFonts w:ascii="Times New Roman" w:hAnsi="Times New Roman" w:cs="Times New Roman"/>
          <w:i/>
          <w:sz w:val="18"/>
          <w:szCs w:val="18"/>
        </w:rPr>
      </w:pPr>
    </w:p>
    <w:p w:rsidR="007449FF" w:rsidRDefault="007449FF" w:rsidP="007449FF">
      <w:pPr>
        <w:spacing w:after="0" w:line="280" w:lineRule="exact"/>
        <w:rPr>
          <w:rFonts w:ascii="Times New Roman" w:hAnsi="Times New Roman" w:cs="Times New Roman"/>
          <w:i/>
          <w:sz w:val="18"/>
          <w:szCs w:val="18"/>
        </w:rPr>
      </w:pPr>
    </w:p>
    <w:p w:rsidR="007449FF" w:rsidRDefault="007449FF" w:rsidP="007449FF">
      <w:pPr>
        <w:spacing w:after="0" w:line="280" w:lineRule="exact"/>
        <w:rPr>
          <w:rFonts w:ascii="Times New Roman" w:hAnsi="Times New Roman" w:cs="Times New Roman"/>
          <w:i/>
          <w:sz w:val="18"/>
          <w:szCs w:val="18"/>
        </w:rPr>
      </w:pPr>
    </w:p>
    <w:p w:rsidR="007449FF" w:rsidRDefault="007449FF" w:rsidP="007449FF">
      <w:pPr>
        <w:spacing w:after="0" w:line="280" w:lineRule="exact"/>
        <w:rPr>
          <w:rFonts w:ascii="Times New Roman" w:hAnsi="Times New Roman" w:cs="Times New Roman"/>
          <w:i/>
          <w:sz w:val="18"/>
          <w:szCs w:val="18"/>
        </w:rPr>
      </w:pPr>
    </w:p>
    <w:p w:rsidR="007449FF" w:rsidRPr="0070046B" w:rsidRDefault="007449FF" w:rsidP="007449FF">
      <w:pPr>
        <w:pStyle w:val="a3"/>
        <w:widowControl w:val="0"/>
        <w:numPr>
          <w:ilvl w:val="0"/>
          <w:numId w:val="1"/>
        </w:numPr>
        <w:spacing w:after="0" w:line="280" w:lineRule="exact"/>
        <w:rPr>
          <w:rFonts w:ascii="Times New Roman" w:hAnsi="Times New Roman" w:cs="Times New Roman"/>
          <w:b/>
          <w:sz w:val="30"/>
          <w:szCs w:val="30"/>
        </w:rPr>
      </w:pPr>
      <w:r w:rsidRPr="0070046B">
        <w:rPr>
          <w:rFonts w:ascii="Times New Roman" w:hAnsi="Times New Roman" w:cs="Times New Roman"/>
          <w:b/>
          <w:sz w:val="30"/>
          <w:szCs w:val="30"/>
        </w:rPr>
        <w:t xml:space="preserve">Об итогах </w:t>
      </w:r>
      <w:proofErr w:type="gramStart"/>
      <w:r w:rsidRPr="0070046B">
        <w:rPr>
          <w:rFonts w:ascii="Times New Roman" w:hAnsi="Times New Roman" w:cs="Times New Roman"/>
          <w:b/>
          <w:sz w:val="30"/>
          <w:szCs w:val="30"/>
        </w:rPr>
        <w:t>социально-экономического</w:t>
      </w:r>
      <w:proofErr w:type="gramEnd"/>
      <w:r w:rsidRPr="0070046B">
        <w:rPr>
          <w:rFonts w:ascii="Times New Roman" w:hAnsi="Times New Roman" w:cs="Times New Roman"/>
          <w:b/>
          <w:sz w:val="30"/>
          <w:szCs w:val="30"/>
        </w:rPr>
        <w:t xml:space="preserve"> </w:t>
      </w:r>
    </w:p>
    <w:p w:rsidR="007449FF" w:rsidRPr="0070046B" w:rsidRDefault="007449FF" w:rsidP="007449FF">
      <w:pPr>
        <w:widowControl w:val="0"/>
        <w:spacing w:after="0" w:line="280" w:lineRule="exact"/>
        <w:rPr>
          <w:rFonts w:ascii="Times New Roman" w:hAnsi="Times New Roman" w:cs="Times New Roman"/>
          <w:b/>
          <w:sz w:val="30"/>
          <w:szCs w:val="30"/>
        </w:rPr>
      </w:pPr>
      <w:r w:rsidRPr="0070046B">
        <w:rPr>
          <w:rFonts w:ascii="Times New Roman" w:hAnsi="Times New Roman" w:cs="Times New Roman"/>
          <w:b/>
          <w:sz w:val="30"/>
          <w:szCs w:val="30"/>
        </w:rPr>
        <w:t>развития  Могилевской области за 9 месяцев 2020 г.</w:t>
      </w:r>
    </w:p>
    <w:p w:rsidR="007449FF" w:rsidRPr="0070046B" w:rsidRDefault="007449FF" w:rsidP="007449FF">
      <w:pPr>
        <w:widowControl w:val="0"/>
        <w:spacing w:after="0" w:line="235" w:lineRule="auto"/>
        <w:rPr>
          <w:rFonts w:ascii="Times New Roman" w:hAnsi="Times New Roman" w:cs="Times New Roman"/>
          <w:sz w:val="30"/>
          <w:szCs w:val="30"/>
        </w:rPr>
      </w:pPr>
    </w:p>
    <w:p w:rsidR="007449FF" w:rsidRPr="0070046B" w:rsidRDefault="007449FF" w:rsidP="007449FF">
      <w:pPr>
        <w:widowControl w:val="0"/>
        <w:autoSpaceDE w:val="0"/>
        <w:autoSpaceDN w:val="0"/>
        <w:adjustRightInd w:val="0"/>
        <w:spacing w:after="0" w:line="240" w:lineRule="auto"/>
        <w:ind w:firstLine="709"/>
        <w:jc w:val="both"/>
        <w:rPr>
          <w:rFonts w:ascii="Times New Roman" w:hAnsi="Times New Roman" w:cs="Times New Roman"/>
          <w:spacing w:val="-4"/>
          <w:kern w:val="2"/>
          <w:sz w:val="30"/>
          <w:szCs w:val="30"/>
        </w:rPr>
      </w:pPr>
      <w:r w:rsidRPr="0070046B">
        <w:rPr>
          <w:rFonts w:ascii="Times New Roman" w:hAnsi="Times New Roman" w:cs="Times New Roman"/>
          <w:b/>
          <w:spacing w:val="-4"/>
          <w:kern w:val="2"/>
          <w:sz w:val="30"/>
          <w:szCs w:val="30"/>
        </w:rPr>
        <w:t>Валовой региональный продукт.</w:t>
      </w:r>
      <w:r w:rsidRPr="0070046B">
        <w:rPr>
          <w:rFonts w:ascii="Times New Roman" w:hAnsi="Times New Roman" w:cs="Times New Roman"/>
          <w:spacing w:val="-4"/>
          <w:kern w:val="2"/>
          <w:sz w:val="30"/>
          <w:szCs w:val="30"/>
        </w:rPr>
        <w:t xml:space="preserve"> По итогам работы за </w:t>
      </w:r>
      <w:r w:rsidRPr="0070046B">
        <w:rPr>
          <w:rFonts w:ascii="Times New Roman" w:hAnsi="Times New Roman" w:cs="Times New Roman"/>
          <w:sz w:val="30"/>
          <w:szCs w:val="30"/>
        </w:rPr>
        <w:t xml:space="preserve">9 месяцев 2020 г. </w:t>
      </w:r>
      <w:r w:rsidRPr="0070046B">
        <w:rPr>
          <w:rFonts w:ascii="Times New Roman" w:hAnsi="Times New Roman" w:cs="Times New Roman"/>
          <w:spacing w:val="-4"/>
          <w:kern w:val="2"/>
          <w:sz w:val="30"/>
          <w:szCs w:val="30"/>
        </w:rPr>
        <w:t xml:space="preserve">объем валового регионального продукта (далее – ВРП) составил </w:t>
      </w:r>
      <w:r w:rsidRPr="0070046B">
        <w:rPr>
          <w:rFonts w:ascii="Times New Roman" w:hAnsi="Times New Roman" w:cs="Times New Roman"/>
          <w:sz w:val="30"/>
          <w:szCs w:val="30"/>
        </w:rPr>
        <w:t xml:space="preserve">7 070,2 </w:t>
      </w:r>
      <w:r w:rsidRPr="0070046B">
        <w:rPr>
          <w:rFonts w:ascii="Times New Roman" w:hAnsi="Times New Roman" w:cs="Times New Roman"/>
          <w:spacing w:val="-4"/>
          <w:kern w:val="2"/>
          <w:sz w:val="30"/>
          <w:szCs w:val="30"/>
        </w:rPr>
        <w:t>млн. рублей в текущих ценах, или 100,3</w:t>
      </w:r>
      <w:r w:rsidRPr="0070046B">
        <w:rPr>
          <w:rFonts w:ascii="Times New Roman" w:hAnsi="Times New Roman" w:cs="Times New Roman"/>
          <w:sz w:val="30"/>
          <w:szCs w:val="30"/>
        </w:rPr>
        <w:t> </w:t>
      </w:r>
      <w:r w:rsidRPr="0070046B">
        <w:rPr>
          <w:rFonts w:ascii="Times New Roman" w:hAnsi="Times New Roman" w:cs="Times New Roman"/>
          <w:spacing w:val="-4"/>
          <w:kern w:val="2"/>
          <w:sz w:val="30"/>
          <w:szCs w:val="30"/>
        </w:rPr>
        <w:t xml:space="preserve">% в сопоставимых ценах </w:t>
      </w:r>
      <w:r w:rsidRPr="0070046B">
        <w:rPr>
          <w:rFonts w:ascii="Times New Roman" w:hAnsi="Times New Roman" w:cs="Times New Roman"/>
          <w:spacing w:val="-4"/>
          <w:kern w:val="2"/>
          <w:sz w:val="30"/>
          <w:szCs w:val="30"/>
        </w:rPr>
        <w:br/>
        <w:t>к аналогичному периоду 2019 года при задании на январь-сентябрь 2020 г. – 103 %.</w:t>
      </w:r>
    </w:p>
    <w:p w:rsidR="007449FF" w:rsidRPr="0070046B" w:rsidRDefault="007449FF" w:rsidP="007449FF">
      <w:pPr>
        <w:widowControl w:val="0"/>
        <w:spacing w:after="0" w:line="240" w:lineRule="auto"/>
        <w:ind w:firstLine="709"/>
        <w:jc w:val="both"/>
        <w:rPr>
          <w:rFonts w:ascii="Times New Roman" w:hAnsi="Times New Roman" w:cs="Times New Roman"/>
          <w:spacing w:val="-4"/>
          <w:sz w:val="30"/>
        </w:rPr>
      </w:pPr>
      <w:r w:rsidRPr="0070046B">
        <w:rPr>
          <w:rFonts w:ascii="Times New Roman" w:hAnsi="Times New Roman" w:cs="Times New Roman"/>
          <w:spacing w:val="-4"/>
          <w:sz w:val="30"/>
        </w:rPr>
        <w:t xml:space="preserve">Темп роста производительности труда по ВРП </w:t>
      </w:r>
      <w:r w:rsidRPr="0070046B">
        <w:rPr>
          <w:rFonts w:ascii="Times New Roman" w:hAnsi="Times New Roman" w:cs="Times New Roman"/>
          <w:spacing w:val="-4"/>
          <w:kern w:val="2"/>
          <w:sz w:val="30"/>
          <w:szCs w:val="30"/>
        </w:rPr>
        <w:t xml:space="preserve">за январь-август 2020 г. составил </w:t>
      </w:r>
      <w:r w:rsidRPr="0070046B">
        <w:rPr>
          <w:rFonts w:ascii="Times New Roman" w:hAnsi="Times New Roman" w:cs="Times New Roman"/>
          <w:spacing w:val="-4"/>
          <w:sz w:val="30"/>
          <w:szCs w:val="30"/>
        </w:rPr>
        <w:t>100,9</w:t>
      </w:r>
      <w:r w:rsidRPr="0070046B">
        <w:rPr>
          <w:rFonts w:ascii="Times New Roman" w:hAnsi="Times New Roman" w:cs="Times New Roman"/>
          <w:sz w:val="30"/>
          <w:szCs w:val="30"/>
        </w:rPr>
        <w:t> </w:t>
      </w:r>
      <w:r w:rsidRPr="0070046B">
        <w:rPr>
          <w:rFonts w:ascii="Times New Roman" w:hAnsi="Times New Roman" w:cs="Times New Roman"/>
          <w:spacing w:val="-4"/>
          <w:sz w:val="30"/>
          <w:szCs w:val="30"/>
        </w:rPr>
        <w:t xml:space="preserve">% </w:t>
      </w:r>
      <w:r w:rsidRPr="0070046B">
        <w:rPr>
          <w:rFonts w:ascii="Times New Roman" w:hAnsi="Times New Roman" w:cs="Times New Roman"/>
          <w:spacing w:val="-4"/>
          <w:kern w:val="2"/>
          <w:sz w:val="30"/>
          <w:szCs w:val="30"/>
        </w:rPr>
        <w:t>при задании на январь-сентябрь 2020 г. – 103,1 %.</w:t>
      </w:r>
    </w:p>
    <w:p w:rsidR="007449FF" w:rsidRPr="0070046B" w:rsidRDefault="007449FF" w:rsidP="007449FF">
      <w:pPr>
        <w:widowControl w:val="0"/>
        <w:autoSpaceDE w:val="0"/>
        <w:autoSpaceDN w:val="0"/>
        <w:adjustRightInd w:val="0"/>
        <w:spacing w:after="0" w:line="240" w:lineRule="auto"/>
        <w:ind w:firstLine="709"/>
        <w:jc w:val="both"/>
        <w:rPr>
          <w:rFonts w:ascii="Times New Roman" w:hAnsi="Times New Roman" w:cs="Times New Roman"/>
          <w:spacing w:val="-4"/>
          <w:sz w:val="30"/>
          <w:szCs w:val="30"/>
        </w:rPr>
      </w:pPr>
      <w:r w:rsidRPr="0070046B">
        <w:rPr>
          <w:rFonts w:ascii="Times New Roman" w:hAnsi="Times New Roman" w:cs="Times New Roman"/>
          <w:spacing w:val="-4"/>
          <w:sz w:val="30"/>
          <w:szCs w:val="30"/>
        </w:rPr>
        <w:t>Положительный вклад в прирост ВРП обеспечен за счет сельского, лесного и рыбного хозяйства (0,8</w:t>
      </w:r>
      <w:r w:rsidRPr="0070046B">
        <w:rPr>
          <w:rFonts w:ascii="Times New Roman" w:hAnsi="Times New Roman" w:cs="Times New Roman"/>
          <w:spacing w:val="-4"/>
          <w:kern w:val="2"/>
          <w:sz w:val="30"/>
          <w:szCs w:val="30"/>
        </w:rPr>
        <w:t> </w:t>
      </w:r>
      <w:r w:rsidRPr="0070046B">
        <w:rPr>
          <w:rFonts w:ascii="Times New Roman" w:hAnsi="Times New Roman" w:cs="Times New Roman"/>
          <w:spacing w:val="-4"/>
          <w:sz w:val="30"/>
          <w:szCs w:val="30"/>
        </w:rPr>
        <w:t>%), промышленности (0,3 %) строительства (0,1 %), оптовой и розничной торговли (0,2</w:t>
      </w:r>
      <w:r w:rsidRPr="0070046B">
        <w:rPr>
          <w:rFonts w:ascii="Times New Roman" w:hAnsi="Times New Roman" w:cs="Times New Roman"/>
          <w:spacing w:val="-4"/>
          <w:kern w:val="2"/>
          <w:sz w:val="30"/>
          <w:szCs w:val="30"/>
        </w:rPr>
        <w:t> </w:t>
      </w:r>
      <w:r w:rsidRPr="0070046B">
        <w:rPr>
          <w:rFonts w:ascii="Times New Roman" w:hAnsi="Times New Roman" w:cs="Times New Roman"/>
          <w:spacing w:val="-4"/>
          <w:sz w:val="30"/>
          <w:szCs w:val="30"/>
        </w:rPr>
        <w:t>%). Организации транспорта и прочие виды деятельности оказали отрицательное влияние на ВРП – «минус» 0,5 % и «минус» 0,6 % соответственно.</w:t>
      </w:r>
    </w:p>
    <w:p w:rsidR="007449FF" w:rsidRPr="0070046B" w:rsidRDefault="007449FF" w:rsidP="007449FF">
      <w:pPr>
        <w:widowControl w:val="0"/>
        <w:spacing w:after="0" w:line="240" w:lineRule="auto"/>
        <w:ind w:firstLine="709"/>
        <w:jc w:val="both"/>
        <w:rPr>
          <w:rFonts w:ascii="Times New Roman" w:eastAsia="Calibri" w:hAnsi="Times New Roman" w:cs="Times New Roman"/>
          <w:sz w:val="30"/>
          <w:szCs w:val="30"/>
        </w:rPr>
      </w:pPr>
      <w:r w:rsidRPr="0070046B">
        <w:rPr>
          <w:rFonts w:ascii="Times New Roman" w:hAnsi="Times New Roman" w:cs="Times New Roman"/>
          <w:b/>
          <w:bCs/>
          <w:sz w:val="30"/>
          <w:szCs w:val="30"/>
        </w:rPr>
        <w:t xml:space="preserve">Промышленность. </w:t>
      </w:r>
      <w:r w:rsidRPr="0070046B">
        <w:rPr>
          <w:rFonts w:ascii="Times New Roman" w:eastAsia="Calibri" w:hAnsi="Times New Roman" w:cs="Times New Roman"/>
          <w:sz w:val="30"/>
          <w:szCs w:val="30"/>
        </w:rPr>
        <w:t>По итогам работы за январь-сентябрь 2020 г. промышленными организациями области произведено продукции на сумму 7,3 млрд. рублей и сформировано более трети валовой добавленной стоимости (34,1 %).</w:t>
      </w:r>
    </w:p>
    <w:p w:rsidR="007449FF" w:rsidRPr="0070046B" w:rsidRDefault="007449FF" w:rsidP="007449FF">
      <w:pPr>
        <w:widowControl w:val="0"/>
        <w:spacing w:after="0" w:line="240" w:lineRule="auto"/>
        <w:ind w:firstLine="709"/>
        <w:jc w:val="both"/>
        <w:rPr>
          <w:rFonts w:ascii="Times New Roman" w:eastAsia="Calibri" w:hAnsi="Times New Roman" w:cs="Times New Roman"/>
          <w:sz w:val="30"/>
          <w:szCs w:val="30"/>
        </w:rPr>
      </w:pPr>
      <w:r w:rsidRPr="0070046B">
        <w:rPr>
          <w:rFonts w:ascii="Times New Roman" w:eastAsia="Calibri" w:hAnsi="Times New Roman" w:cs="Times New Roman"/>
          <w:sz w:val="30"/>
          <w:szCs w:val="30"/>
        </w:rPr>
        <w:t xml:space="preserve">Индекс промышленного производства (далее </w:t>
      </w:r>
      <w:r w:rsidRPr="0070046B">
        <w:rPr>
          <w:rFonts w:ascii="Times New Roman" w:hAnsi="Times New Roman" w:cs="Times New Roman"/>
          <w:sz w:val="30"/>
          <w:szCs w:val="30"/>
        </w:rPr>
        <w:t xml:space="preserve">– </w:t>
      </w:r>
      <w:r w:rsidRPr="0070046B">
        <w:rPr>
          <w:rFonts w:ascii="Times New Roman" w:eastAsia="Calibri" w:hAnsi="Times New Roman" w:cs="Times New Roman"/>
          <w:sz w:val="30"/>
          <w:szCs w:val="30"/>
        </w:rPr>
        <w:t>ИПП) составил 101,0 %, в том числе по видам экономической деятельности: «Горнодобывающая промышленность» – 138,1</w:t>
      </w:r>
      <w:r w:rsidRPr="0070046B">
        <w:rPr>
          <w:rFonts w:ascii="Times New Roman" w:hAnsi="Times New Roman" w:cs="Times New Roman"/>
          <w:kern w:val="2"/>
          <w:sz w:val="30"/>
          <w:szCs w:val="30"/>
        </w:rPr>
        <w:t> </w:t>
      </w:r>
      <w:r w:rsidRPr="0070046B">
        <w:rPr>
          <w:rFonts w:ascii="Times New Roman" w:eastAsia="Calibri" w:hAnsi="Times New Roman" w:cs="Times New Roman"/>
          <w:sz w:val="30"/>
          <w:szCs w:val="30"/>
        </w:rPr>
        <w:t>%, «Обрабатывающая промышленность» – 100,4</w:t>
      </w:r>
      <w:r w:rsidRPr="0070046B">
        <w:rPr>
          <w:rFonts w:ascii="Times New Roman" w:hAnsi="Times New Roman" w:cs="Times New Roman"/>
          <w:kern w:val="2"/>
          <w:sz w:val="30"/>
          <w:szCs w:val="30"/>
        </w:rPr>
        <w:t> </w:t>
      </w:r>
      <w:r w:rsidRPr="0070046B">
        <w:rPr>
          <w:rFonts w:ascii="Times New Roman" w:eastAsia="Calibri" w:hAnsi="Times New Roman" w:cs="Times New Roman"/>
          <w:sz w:val="30"/>
          <w:szCs w:val="30"/>
        </w:rPr>
        <w:t>%, «Снабжение электроэнергией, газом, паром, горячей водой и кондиционированным воздухом» – 104,7</w:t>
      </w:r>
      <w:r w:rsidRPr="0070046B">
        <w:rPr>
          <w:rFonts w:ascii="Times New Roman" w:hAnsi="Times New Roman" w:cs="Times New Roman"/>
          <w:kern w:val="2"/>
          <w:sz w:val="30"/>
          <w:szCs w:val="30"/>
        </w:rPr>
        <w:t> </w:t>
      </w:r>
      <w:r w:rsidRPr="0070046B">
        <w:rPr>
          <w:rFonts w:ascii="Times New Roman" w:eastAsia="Calibri" w:hAnsi="Times New Roman" w:cs="Times New Roman"/>
          <w:sz w:val="30"/>
          <w:szCs w:val="30"/>
        </w:rPr>
        <w:t>% и «Водоснабжение; сбор, обработка и удаление отходов, деятельность по ликвидации загрязнений» – 101</w:t>
      </w:r>
      <w:r w:rsidRPr="0070046B">
        <w:rPr>
          <w:rFonts w:ascii="Times New Roman" w:hAnsi="Times New Roman" w:cs="Times New Roman"/>
          <w:sz w:val="30"/>
          <w:szCs w:val="30"/>
        </w:rPr>
        <w:t> </w:t>
      </w:r>
      <w:r w:rsidRPr="0070046B">
        <w:rPr>
          <w:rFonts w:ascii="Times New Roman" w:eastAsia="Calibri" w:hAnsi="Times New Roman" w:cs="Times New Roman"/>
          <w:sz w:val="30"/>
          <w:szCs w:val="30"/>
        </w:rPr>
        <w:t>%.</w:t>
      </w:r>
    </w:p>
    <w:p w:rsidR="007449FF" w:rsidRPr="0070046B" w:rsidRDefault="007449FF" w:rsidP="007449FF">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 xml:space="preserve">За январь-сентябрь 2020 г. по отношению к уровню аналогичного периода 2019 г. снижены объемы производства: обуви (темп роста – 68,8 %), шин для автобусов, грузовых автомобилей (74,5 %), труб стальных (80,7 %), тракторов для сельского и лесного хозяйства (83,6 %), пиломатериалов (89,1 %) и другой продукции. При этом увеличено производство: цельномолочной продукции (107,5 %), химических волокон (111,1 %), плит древесно-стружечных (124,2 %), сыров (кроме плавленого сыра) (141,1 %), и других товаров. </w:t>
      </w:r>
    </w:p>
    <w:p w:rsidR="007449FF" w:rsidRPr="0070046B" w:rsidRDefault="007449FF" w:rsidP="007449FF">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В структуре промышленного производства области по-прежнему снижается удельный вес республиканских организаций (с 59</w:t>
      </w:r>
      <w:r w:rsidRPr="0070046B">
        <w:rPr>
          <w:rFonts w:ascii="Times New Roman" w:hAnsi="Times New Roman" w:cs="Times New Roman"/>
          <w:kern w:val="2"/>
          <w:sz w:val="30"/>
          <w:szCs w:val="30"/>
        </w:rPr>
        <w:t> </w:t>
      </w:r>
      <w:r w:rsidRPr="0070046B">
        <w:rPr>
          <w:rFonts w:ascii="Times New Roman" w:hAnsi="Times New Roman" w:cs="Times New Roman"/>
          <w:sz w:val="30"/>
          <w:szCs w:val="30"/>
        </w:rPr>
        <w:t>% по итогам 2019 года до 55,2</w:t>
      </w:r>
      <w:r w:rsidRPr="0070046B">
        <w:rPr>
          <w:rFonts w:ascii="Times New Roman" w:hAnsi="Times New Roman" w:cs="Times New Roman"/>
          <w:kern w:val="2"/>
          <w:sz w:val="30"/>
          <w:szCs w:val="30"/>
        </w:rPr>
        <w:t> </w:t>
      </w:r>
      <w:r w:rsidRPr="0070046B">
        <w:rPr>
          <w:rFonts w:ascii="Times New Roman" w:hAnsi="Times New Roman" w:cs="Times New Roman"/>
          <w:sz w:val="30"/>
          <w:szCs w:val="30"/>
        </w:rPr>
        <w:t>% за 9 месяцев 2020 г.). При этом удельный вес организаций коммунальной формы собственности и юридических лиц без ведомственной подчиненности увеличивается. Доля коммунальных организаций увеличилась с 17,6</w:t>
      </w:r>
      <w:r w:rsidRPr="0070046B">
        <w:rPr>
          <w:rFonts w:ascii="Times New Roman" w:hAnsi="Times New Roman" w:cs="Times New Roman"/>
          <w:kern w:val="2"/>
          <w:sz w:val="30"/>
          <w:szCs w:val="30"/>
        </w:rPr>
        <w:t> </w:t>
      </w:r>
      <w:r w:rsidRPr="0070046B">
        <w:rPr>
          <w:rFonts w:ascii="Times New Roman" w:hAnsi="Times New Roman" w:cs="Times New Roman"/>
          <w:sz w:val="30"/>
          <w:szCs w:val="30"/>
        </w:rPr>
        <w:t>% до 19</w:t>
      </w:r>
      <w:r w:rsidRPr="0070046B">
        <w:rPr>
          <w:rFonts w:ascii="Times New Roman" w:hAnsi="Times New Roman" w:cs="Times New Roman"/>
          <w:kern w:val="2"/>
          <w:sz w:val="30"/>
          <w:szCs w:val="30"/>
        </w:rPr>
        <w:t> </w:t>
      </w:r>
      <w:r w:rsidRPr="0070046B">
        <w:rPr>
          <w:rFonts w:ascii="Times New Roman" w:hAnsi="Times New Roman" w:cs="Times New Roman"/>
          <w:sz w:val="30"/>
          <w:szCs w:val="30"/>
        </w:rPr>
        <w:t>% и лиц без ведомственной подчиненности с 23,4 % до 25,8 % соответственно.</w:t>
      </w:r>
    </w:p>
    <w:p w:rsidR="007449FF" w:rsidRPr="0070046B" w:rsidRDefault="007449FF" w:rsidP="007449FF">
      <w:pPr>
        <w:widowControl w:val="0"/>
        <w:spacing w:after="0" w:line="240" w:lineRule="auto"/>
        <w:ind w:firstLine="709"/>
        <w:jc w:val="both"/>
        <w:rPr>
          <w:rFonts w:ascii="Times New Roman" w:hAnsi="Times New Roman" w:cs="Times New Roman"/>
          <w:sz w:val="30"/>
          <w:szCs w:val="30"/>
          <w:shd w:val="clear" w:color="auto" w:fill="FFFFFF"/>
        </w:rPr>
      </w:pPr>
      <w:r w:rsidRPr="0070046B">
        <w:rPr>
          <w:rFonts w:ascii="Times New Roman" w:hAnsi="Times New Roman" w:cs="Times New Roman"/>
          <w:sz w:val="30"/>
          <w:szCs w:val="30"/>
          <w:shd w:val="clear" w:color="auto" w:fill="FFFFFF"/>
        </w:rPr>
        <w:t xml:space="preserve">Отрицательное влияние на итоги работы промышленности </w:t>
      </w:r>
      <w:r w:rsidRPr="0070046B">
        <w:rPr>
          <w:rFonts w:ascii="Times New Roman" w:hAnsi="Times New Roman" w:cs="Times New Roman"/>
          <w:sz w:val="30"/>
          <w:szCs w:val="30"/>
          <w:shd w:val="clear" w:color="auto" w:fill="FFFFFF"/>
        </w:rPr>
        <w:br/>
        <w:t>в январе-сентябре 2020 г. оказали организации концерна «</w:t>
      </w:r>
      <w:proofErr w:type="spellStart"/>
      <w:r w:rsidRPr="0070046B">
        <w:rPr>
          <w:rFonts w:ascii="Times New Roman" w:hAnsi="Times New Roman" w:cs="Times New Roman"/>
          <w:sz w:val="30"/>
          <w:szCs w:val="30"/>
          <w:shd w:val="clear" w:color="auto" w:fill="FFFFFF"/>
        </w:rPr>
        <w:t>Белнефтехим</w:t>
      </w:r>
      <w:proofErr w:type="spellEnd"/>
      <w:r w:rsidRPr="0070046B">
        <w:rPr>
          <w:rFonts w:ascii="Times New Roman" w:hAnsi="Times New Roman" w:cs="Times New Roman"/>
          <w:sz w:val="30"/>
          <w:szCs w:val="30"/>
          <w:shd w:val="clear" w:color="auto" w:fill="FFFFFF"/>
        </w:rPr>
        <w:t>»</w:t>
      </w:r>
      <w:r w:rsidRPr="0070046B">
        <w:rPr>
          <w:rFonts w:ascii="Times New Roman" w:hAnsi="Times New Roman" w:cs="Times New Roman"/>
          <w:sz w:val="30"/>
          <w:szCs w:val="30"/>
          <w:shd w:val="clear" w:color="auto" w:fill="FFFFFF"/>
        </w:rPr>
        <w:br/>
      </w:r>
      <w:r w:rsidRPr="0070046B">
        <w:rPr>
          <w:rFonts w:ascii="Times New Roman" w:hAnsi="Times New Roman" w:cs="Times New Roman"/>
          <w:sz w:val="30"/>
          <w:szCs w:val="30"/>
          <w:shd w:val="clear" w:color="auto" w:fill="FFFFFF"/>
        </w:rPr>
        <w:lastRenderedPageBreak/>
        <w:t xml:space="preserve">(ИПП – 81,5 %), </w:t>
      </w:r>
      <w:proofErr w:type="spellStart"/>
      <w:r w:rsidRPr="0070046B">
        <w:rPr>
          <w:rFonts w:ascii="Times New Roman" w:hAnsi="Times New Roman" w:cs="Times New Roman"/>
          <w:sz w:val="30"/>
          <w:szCs w:val="30"/>
          <w:shd w:val="clear" w:color="auto" w:fill="FFFFFF"/>
        </w:rPr>
        <w:t>Минпрома</w:t>
      </w:r>
      <w:proofErr w:type="spellEnd"/>
      <w:r w:rsidRPr="0070046B">
        <w:rPr>
          <w:rFonts w:ascii="Times New Roman" w:hAnsi="Times New Roman" w:cs="Times New Roman"/>
          <w:sz w:val="30"/>
          <w:szCs w:val="30"/>
          <w:shd w:val="clear" w:color="auto" w:fill="FFFFFF"/>
        </w:rPr>
        <w:t xml:space="preserve"> (95,4 %), концерна «</w:t>
      </w:r>
      <w:proofErr w:type="spellStart"/>
      <w:r w:rsidRPr="0070046B">
        <w:rPr>
          <w:rFonts w:ascii="Times New Roman" w:hAnsi="Times New Roman" w:cs="Times New Roman"/>
          <w:sz w:val="30"/>
          <w:szCs w:val="30"/>
          <w:shd w:val="clear" w:color="auto" w:fill="FFFFFF"/>
        </w:rPr>
        <w:t>Беллесбумпром</w:t>
      </w:r>
      <w:proofErr w:type="spellEnd"/>
      <w:r w:rsidRPr="0070046B">
        <w:rPr>
          <w:rFonts w:ascii="Times New Roman" w:hAnsi="Times New Roman" w:cs="Times New Roman"/>
          <w:sz w:val="30"/>
          <w:szCs w:val="30"/>
          <w:shd w:val="clear" w:color="auto" w:fill="FFFFFF"/>
        </w:rPr>
        <w:t>» (95,4 %), концерна «</w:t>
      </w:r>
      <w:proofErr w:type="spellStart"/>
      <w:r w:rsidRPr="0070046B">
        <w:rPr>
          <w:rFonts w:ascii="Times New Roman" w:hAnsi="Times New Roman" w:cs="Times New Roman"/>
          <w:sz w:val="30"/>
          <w:szCs w:val="30"/>
          <w:shd w:val="clear" w:color="auto" w:fill="FFFFFF"/>
        </w:rPr>
        <w:t>Беллегпром</w:t>
      </w:r>
      <w:proofErr w:type="spellEnd"/>
      <w:r w:rsidRPr="0070046B">
        <w:rPr>
          <w:rFonts w:ascii="Times New Roman" w:hAnsi="Times New Roman" w:cs="Times New Roman"/>
          <w:sz w:val="30"/>
          <w:szCs w:val="30"/>
          <w:shd w:val="clear" w:color="auto" w:fill="FFFFFF"/>
        </w:rPr>
        <w:t>» (96,2 %).</w:t>
      </w:r>
    </w:p>
    <w:p w:rsidR="007449FF" w:rsidRPr="0070046B" w:rsidRDefault="007449FF" w:rsidP="007449FF">
      <w:pPr>
        <w:widowControl w:val="0"/>
        <w:spacing w:after="0" w:line="240" w:lineRule="auto"/>
        <w:ind w:firstLine="709"/>
        <w:jc w:val="both"/>
        <w:rPr>
          <w:rFonts w:ascii="Times New Roman" w:hAnsi="Times New Roman" w:cs="Times New Roman"/>
          <w:sz w:val="30"/>
          <w:szCs w:val="30"/>
          <w:shd w:val="clear" w:color="auto" w:fill="FFFFFF"/>
        </w:rPr>
      </w:pPr>
      <w:r w:rsidRPr="0070046B">
        <w:rPr>
          <w:rFonts w:ascii="Times New Roman" w:hAnsi="Times New Roman" w:cs="Times New Roman"/>
          <w:sz w:val="30"/>
          <w:szCs w:val="30"/>
        </w:rPr>
        <w:t>Результаты мониторинга работы крупнейших промышленных предприятий области (порядка 45 организаций, удельный вес которых в объеме промышленного производства области составляет около 70</w:t>
      </w:r>
      <w:r w:rsidRPr="0070046B">
        <w:rPr>
          <w:rFonts w:ascii="Times New Roman" w:hAnsi="Times New Roman" w:cs="Times New Roman"/>
          <w:kern w:val="2"/>
          <w:sz w:val="30"/>
          <w:szCs w:val="30"/>
        </w:rPr>
        <w:t> </w:t>
      </w:r>
      <w:r w:rsidRPr="0070046B">
        <w:rPr>
          <w:rFonts w:ascii="Times New Roman" w:hAnsi="Times New Roman" w:cs="Times New Roman"/>
          <w:sz w:val="30"/>
          <w:szCs w:val="30"/>
        </w:rPr>
        <w:t xml:space="preserve">%) показали, что </w:t>
      </w:r>
      <w:r w:rsidRPr="0070046B">
        <w:rPr>
          <w:rFonts w:ascii="Times New Roman" w:hAnsi="Times New Roman" w:cs="Times New Roman"/>
          <w:sz w:val="30"/>
          <w:szCs w:val="30"/>
          <w:shd w:val="clear" w:color="auto" w:fill="FFFFFF"/>
        </w:rPr>
        <w:t>по итогам работы за январь-сентябрь 2020 г. 23 организациями допущено снижение индекса промышленного производства, рассчитанного по установленному набору товаров-представителей.</w:t>
      </w:r>
    </w:p>
    <w:p w:rsidR="007449FF" w:rsidRPr="0070046B" w:rsidRDefault="007449FF" w:rsidP="007449FF">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Удельный вес отгруженной инновационной продукции в общем объеме отгруженной продукции в организациях промышленности в январе-сентябре 2020 г. по сравнению с аналогичным периодом 2019 года увеличился на 3,8 п.п. и составил 12,3 %.</w:t>
      </w:r>
    </w:p>
    <w:p w:rsidR="007449FF" w:rsidRPr="0070046B" w:rsidRDefault="007449FF" w:rsidP="007449FF">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Запасы готовой продукции на складах организаций промышленности по сравнению с их наличием на 1 января 2020 г. сократились на 13,9 млн. рублей и на 1 октября 2020 г. составили 411,9 млн. рублей. Соотношение запасов готовой продукции и среднемесячного объема производства составило 64,8 %.</w:t>
      </w:r>
    </w:p>
    <w:p w:rsidR="007449FF" w:rsidRPr="0070046B" w:rsidRDefault="007449FF" w:rsidP="007449FF">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 xml:space="preserve">Промышленным комплексом области по итогам 9 месяцев 2020 г. обеспечен рост выручки от реализации продукции на 2,1 % по отношению к уровню аналогичного периода 2019 года (7,4 млрд. рублей, или 58,1 % в общем объеме выручки области). Рентабельность продаж сложилась на уровне 6,4 %, рентабельность реализованной продукции – 7,7 % (рост к уровню аналогичного периода 2019 года составил 2,4 п.п. и 3,0 п.п. соответственно). Рентабельными являются 80,8 % промышленных организаций области. </w:t>
      </w:r>
    </w:p>
    <w:p w:rsidR="007449FF" w:rsidRPr="0070046B" w:rsidRDefault="007449FF" w:rsidP="007449FF">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В январе-сентябре 2020 г. в промышленности получен чистый убыток в размере 182,8 млн. рублей, что на 686,8 млн. рублей меньше суммы убытка за январь-март текущего года (за январь-сентябрь 2019 г. – чистая прибыль в размере 291 млн. рублей).</w:t>
      </w:r>
    </w:p>
    <w:p w:rsidR="007449FF" w:rsidRPr="0070046B" w:rsidRDefault="007449FF" w:rsidP="007449FF">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 xml:space="preserve">По итогам работы за 9 месяцев 2020 г. 39 промышленных организаций области являются убыточными, сумма полученного ими чистого убытка составила 458,7 млн. рублей. В сравнении с 1 кварталом текущего года количество убыточных промышленных организаций сократилось на 23 единиц (с 62 до 39), сумма их чистого убытка уменьшилась почти на 461,3 млн. рублей (с 920 млн. рублей до             458,7 млн. рублей). </w:t>
      </w:r>
    </w:p>
    <w:p w:rsidR="007449FF" w:rsidRPr="0070046B" w:rsidRDefault="007449FF" w:rsidP="007449FF">
      <w:pPr>
        <w:widowControl w:val="0"/>
        <w:spacing w:after="0" w:line="240" w:lineRule="auto"/>
        <w:ind w:firstLine="709"/>
        <w:jc w:val="both"/>
        <w:rPr>
          <w:rFonts w:ascii="Times New Roman" w:hAnsi="Times New Roman" w:cs="Times New Roman"/>
          <w:spacing w:val="-4"/>
          <w:sz w:val="30"/>
          <w:szCs w:val="30"/>
        </w:rPr>
      </w:pPr>
      <w:r w:rsidRPr="0070046B">
        <w:rPr>
          <w:rFonts w:ascii="Times New Roman" w:hAnsi="Times New Roman" w:cs="Times New Roman"/>
          <w:spacing w:val="-4"/>
          <w:sz w:val="30"/>
          <w:szCs w:val="30"/>
        </w:rPr>
        <w:t>Номинальная начисленная среднемесячная заработная плата в промышленном секторе за январь-сентябрь 2020 г. составила 1 072,2 рубля, или 109,7 % к январю-сентябрю 2019 г.</w:t>
      </w:r>
    </w:p>
    <w:p w:rsidR="007449FF" w:rsidRPr="0070046B" w:rsidRDefault="007449FF" w:rsidP="007449FF">
      <w:pPr>
        <w:widowControl w:val="0"/>
        <w:shd w:val="clear" w:color="auto" w:fill="FFFFFF" w:themeFill="background1"/>
        <w:spacing w:after="0" w:line="240" w:lineRule="auto"/>
        <w:ind w:firstLine="709"/>
        <w:jc w:val="both"/>
        <w:rPr>
          <w:rFonts w:ascii="Times New Roman" w:hAnsi="Times New Roman" w:cs="Times New Roman"/>
          <w:sz w:val="30"/>
        </w:rPr>
      </w:pPr>
      <w:r w:rsidRPr="0070046B">
        <w:rPr>
          <w:rFonts w:ascii="Times New Roman" w:hAnsi="Times New Roman" w:cs="Times New Roman"/>
          <w:sz w:val="30"/>
        </w:rPr>
        <w:t xml:space="preserve">В региональный План мероприятий по </w:t>
      </w:r>
      <w:proofErr w:type="spellStart"/>
      <w:r w:rsidRPr="0070046B">
        <w:rPr>
          <w:rFonts w:ascii="Times New Roman" w:hAnsi="Times New Roman" w:cs="Times New Roman"/>
          <w:sz w:val="30"/>
        </w:rPr>
        <w:t>импортозамещению</w:t>
      </w:r>
      <w:proofErr w:type="spellEnd"/>
      <w:r w:rsidRPr="0070046B">
        <w:rPr>
          <w:rFonts w:ascii="Times New Roman" w:hAnsi="Times New Roman" w:cs="Times New Roman"/>
          <w:sz w:val="30"/>
        </w:rPr>
        <w:t xml:space="preserve"> Могилевской области на 2020 год включено 93 субъекта хозяйствования, в том числе 68 </w:t>
      </w:r>
      <w:r w:rsidRPr="0070046B">
        <w:rPr>
          <w:rFonts w:ascii="Times New Roman" w:hAnsi="Times New Roman" w:cs="Times New Roman"/>
          <w:sz w:val="30"/>
          <w:szCs w:val="30"/>
        </w:rPr>
        <w:t>организаций</w:t>
      </w:r>
      <w:r w:rsidRPr="0070046B">
        <w:rPr>
          <w:rFonts w:ascii="Times New Roman" w:hAnsi="Times New Roman" w:cs="Times New Roman"/>
          <w:b/>
          <w:sz w:val="30"/>
          <w:szCs w:val="30"/>
        </w:rPr>
        <w:t xml:space="preserve"> </w:t>
      </w:r>
      <w:r w:rsidRPr="0070046B">
        <w:rPr>
          <w:rFonts w:ascii="Times New Roman" w:hAnsi="Times New Roman" w:cs="Times New Roman"/>
          <w:sz w:val="30"/>
          <w:szCs w:val="30"/>
        </w:rPr>
        <w:t>малого и среднего бизнеса. О</w:t>
      </w:r>
      <w:r w:rsidRPr="0070046B">
        <w:rPr>
          <w:rFonts w:ascii="Times New Roman" w:hAnsi="Times New Roman" w:cs="Times New Roman"/>
          <w:sz w:val="30"/>
        </w:rPr>
        <w:t xml:space="preserve">тслеживается </w:t>
      </w:r>
      <w:r w:rsidRPr="0070046B">
        <w:rPr>
          <w:rFonts w:ascii="Times New Roman" w:hAnsi="Times New Roman" w:cs="Times New Roman"/>
          <w:sz w:val="30"/>
        </w:rPr>
        <w:lastRenderedPageBreak/>
        <w:t>динамика производства импортозамещающей продукции по 158 товарным позициям.</w:t>
      </w:r>
    </w:p>
    <w:p w:rsidR="007449FF" w:rsidRPr="0070046B" w:rsidRDefault="007449FF" w:rsidP="007449FF">
      <w:pPr>
        <w:widowControl w:val="0"/>
        <w:shd w:val="clear" w:color="auto" w:fill="FFFFFF" w:themeFill="background1"/>
        <w:spacing w:after="0" w:line="240" w:lineRule="auto"/>
        <w:ind w:firstLine="709"/>
        <w:jc w:val="both"/>
        <w:rPr>
          <w:rFonts w:ascii="Times New Roman" w:hAnsi="Times New Roman" w:cs="Times New Roman"/>
          <w:sz w:val="30"/>
          <w:szCs w:val="30"/>
          <w:shd w:val="clear" w:color="auto" w:fill="FFFFFF"/>
        </w:rPr>
      </w:pPr>
      <w:r w:rsidRPr="0070046B">
        <w:rPr>
          <w:rFonts w:ascii="Times New Roman" w:hAnsi="Times New Roman" w:cs="Times New Roman"/>
          <w:sz w:val="30"/>
        </w:rPr>
        <w:t>По итогам работы за</w:t>
      </w:r>
      <w:r w:rsidRPr="0070046B">
        <w:rPr>
          <w:rFonts w:ascii="Times New Roman" w:hAnsi="Times New Roman" w:cs="Times New Roman"/>
          <w:sz w:val="30"/>
          <w:szCs w:val="30"/>
        </w:rPr>
        <w:t xml:space="preserve"> январь-сентябрь </w:t>
      </w:r>
      <w:r w:rsidRPr="0070046B">
        <w:rPr>
          <w:rFonts w:ascii="Times New Roman" w:hAnsi="Times New Roman" w:cs="Times New Roman"/>
          <w:sz w:val="30"/>
          <w:szCs w:val="30"/>
          <w:shd w:val="clear" w:color="auto" w:fill="FFFFFF"/>
        </w:rPr>
        <w:t>2020 г. произведено</w:t>
      </w:r>
      <w:r w:rsidRPr="0070046B">
        <w:rPr>
          <w:rFonts w:ascii="Times New Roman" w:hAnsi="Times New Roman" w:cs="Times New Roman"/>
          <w:sz w:val="30"/>
        </w:rPr>
        <w:t xml:space="preserve"> продукции импортозамещающего характера на сумму 520 </w:t>
      </w:r>
      <w:r w:rsidRPr="0070046B">
        <w:rPr>
          <w:rFonts w:ascii="Times New Roman" w:hAnsi="Times New Roman" w:cs="Times New Roman"/>
          <w:sz w:val="30"/>
          <w:szCs w:val="30"/>
          <w:shd w:val="clear" w:color="auto" w:fill="FFFFFF"/>
        </w:rPr>
        <w:t>млн. долларов при годовом задании 664 млн. долларов, что составило 78,3 % выполнения годового задания. Отгружено на экспорт порядка 267,7 млн. долларов, или 51,5 % произведенной продукции.</w:t>
      </w:r>
    </w:p>
    <w:p w:rsidR="007449FF" w:rsidRPr="0070046B" w:rsidRDefault="007449FF" w:rsidP="007449FF">
      <w:pPr>
        <w:widowControl w:val="0"/>
        <w:shd w:val="clear" w:color="auto" w:fill="FFFFFF" w:themeFill="background1"/>
        <w:spacing w:after="0" w:line="240" w:lineRule="auto"/>
        <w:ind w:firstLine="709"/>
        <w:jc w:val="both"/>
        <w:rPr>
          <w:rFonts w:ascii="Times New Roman" w:hAnsi="Times New Roman" w:cs="Times New Roman"/>
          <w:sz w:val="30"/>
        </w:rPr>
      </w:pPr>
      <w:r w:rsidRPr="0070046B">
        <w:rPr>
          <w:rFonts w:ascii="Times New Roman" w:hAnsi="Times New Roman" w:cs="Times New Roman"/>
          <w:sz w:val="30"/>
          <w:szCs w:val="30"/>
        </w:rPr>
        <w:t>В рамках Плана мероприятий организациями малого и среднего бизнеса произведено им</w:t>
      </w:r>
      <w:r w:rsidRPr="0070046B">
        <w:rPr>
          <w:rFonts w:ascii="Times New Roman" w:hAnsi="Times New Roman" w:cs="Times New Roman"/>
          <w:sz w:val="30"/>
        </w:rPr>
        <w:t xml:space="preserve">портозамещающей продукции на сумму </w:t>
      </w:r>
      <w:r w:rsidRPr="0070046B">
        <w:rPr>
          <w:rFonts w:ascii="Times New Roman" w:hAnsi="Times New Roman" w:cs="Times New Roman"/>
          <w:sz w:val="30"/>
        </w:rPr>
        <w:br/>
        <w:t>285,5 млн. долларов (54,9 % в общем объеме производства Плана мероприятий). Объем поставок продукции на экспорт данной категории организаций составил 163,8 млн. долларов (57,4 % произведенной продукции).</w:t>
      </w:r>
    </w:p>
    <w:p w:rsidR="007449FF" w:rsidRPr="0070046B" w:rsidRDefault="007449FF" w:rsidP="007449FF">
      <w:pPr>
        <w:widowControl w:val="0"/>
        <w:shd w:val="clear" w:color="auto" w:fill="FFFFFF" w:themeFill="background1"/>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 xml:space="preserve">За январь-сентябрь 2020 г. темп </w:t>
      </w:r>
      <w:proofErr w:type="gramStart"/>
      <w:r w:rsidRPr="0070046B">
        <w:rPr>
          <w:rFonts w:ascii="Times New Roman" w:hAnsi="Times New Roman" w:cs="Times New Roman"/>
          <w:sz w:val="30"/>
          <w:szCs w:val="30"/>
        </w:rPr>
        <w:t xml:space="preserve">роста объемов производства продукции </w:t>
      </w:r>
      <w:r w:rsidRPr="0070046B">
        <w:rPr>
          <w:rFonts w:ascii="Times New Roman" w:hAnsi="Times New Roman" w:cs="Times New Roman"/>
          <w:b/>
          <w:sz w:val="30"/>
          <w:szCs w:val="30"/>
        </w:rPr>
        <w:t>сельского хозяйства</w:t>
      </w:r>
      <w:proofErr w:type="gramEnd"/>
      <w:r w:rsidRPr="0070046B">
        <w:rPr>
          <w:rFonts w:ascii="Times New Roman" w:hAnsi="Times New Roman" w:cs="Times New Roman"/>
          <w:sz w:val="30"/>
          <w:szCs w:val="30"/>
        </w:rPr>
        <w:t xml:space="preserve"> в хозяйствах всех категорий составил 105,7 %, в том числе в сельскохозяйственных организациях – 110 %, при задании 122,5 % и 129,5 % соответственно. </w:t>
      </w:r>
    </w:p>
    <w:p w:rsidR="007449FF" w:rsidRPr="0070046B" w:rsidRDefault="007449FF" w:rsidP="007449FF">
      <w:pPr>
        <w:widowControl w:val="0"/>
        <w:shd w:val="clear" w:color="auto" w:fill="FFFFFF"/>
        <w:tabs>
          <w:tab w:val="left" w:pos="720"/>
        </w:tabs>
        <w:autoSpaceDE w:val="0"/>
        <w:autoSpaceDN w:val="0"/>
        <w:adjustRightInd w:val="0"/>
        <w:spacing w:after="0" w:line="240" w:lineRule="auto"/>
        <w:ind w:left="62" w:right="-1" w:firstLine="709"/>
        <w:jc w:val="both"/>
        <w:rPr>
          <w:rFonts w:ascii="Times New Roman" w:hAnsi="Times New Roman" w:cs="Times New Roman"/>
          <w:iCs/>
          <w:sz w:val="30"/>
          <w:szCs w:val="30"/>
        </w:rPr>
      </w:pPr>
      <w:r w:rsidRPr="0070046B">
        <w:rPr>
          <w:rFonts w:ascii="Times New Roman" w:hAnsi="Times New Roman" w:cs="Times New Roman"/>
          <w:iCs/>
          <w:sz w:val="30"/>
          <w:szCs w:val="30"/>
        </w:rPr>
        <w:t xml:space="preserve">Всеми районами области, за исключением </w:t>
      </w:r>
      <w:proofErr w:type="spellStart"/>
      <w:r w:rsidRPr="0070046B">
        <w:rPr>
          <w:rFonts w:ascii="Times New Roman" w:hAnsi="Times New Roman" w:cs="Times New Roman"/>
          <w:iCs/>
          <w:sz w:val="30"/>
          <w:szCs w:val="30"/>
        </w:rPr>
        <w:t>Кличевского</w:t>
      </w:r>
      <w:proofErr w:type="spellEnd"/>
      <w:r w:rsidRPr="0070046B">
        <w:rPr>
          <w:rFonts w:ascii="Times New Roman" w:hAnsi="Times New Roman" w:cs="Times New Roman"/>
          <w:iCs/>
          <w:sz w:val="30"/>
          <w:szCs w:val="30"/>
        </w:rPr>
        <w:t xml:space="preserve">, не обеспечено выполнение установленных на январь-сентябрь 2020 г. заданий по темпу </w:t>
      </w:r>
      <w:proofErr w:type="gramStart"/>
      <w:r w:rsidRPr="0070046B">
        <w:rPr>
          <w:rFonts w:ascii="Times New Roman" w:hAnsi="Times New Roman" w:cs="Times New Roman"/>
          <w:iCs/>
          <w:sz w:val="30"/>
          <w:szCs w:val="30"/>
        </w:rPr>
        <w:t>роста объемов производства продукции сельского хозяйства</w:t>
      </w:r>
      <w:proofErr w:type="gramEnd"/>
      <w:r w:rsidRPr="0070046B">
        <w:rPr>
          <w:rFonts w:ascii="Times New Roman" w:hAnsi="Times New Roman" w:cs="Times New Roman"/>
          <w:iCs/>
          <w:sz w:val="30"/>
          <w:szCs w:val="30"/>
        </w:rPr>
        <w:t xml:space="preserve"> в хозяйствах всех категорий. Также всеми районами области, за исключением Кировского и </w:t>
      </w:r>
      <w:proofErr w:type="spellStart"/>
      <w:r w:rsidRPr="0070046B">
        <w:rPr>
          <w:rFonts w:ascii="Times New Roman" w:hAnsi="Times New Roman" w:cs="Times New Roman"/>
          <w:iCs/>
          <w:sz w:val="30"/>
          <w:szCs w:val="30"/>
        </w:rPr>
        <w:t>Кличевского</w:t>
      </w:r>
      <w:proofErr w:type="spellEnd"/>
      <w:r w:rsidRPr="0070046B">
        <w:rPr>
          <w:rFonts w:ascii="Times New Roman" w:hAnsi="Times New Roman" w:cs="Times New Roman"/>
          <w:iCs/>
          <w:sz w:val="30"/>
          <w:szCs w:val="30"/>
        </w:rPr>
        <w:t xml:space="preserve">, не обеспечено выполнение заданий по темпу </w:t>
      </w:r>
      <w:proofErr w:type="gramStart"/>
      <w:r w:rsidRPr="0070046B">
        <w:rPr>
          <w:rFonts w:ascii="Times New Roman" w:hAnsi="Times New Roman" w:cs="Times New Roman"/>
          <w:iCs/>
          <w:sz w:val="30"/>
          <w:szCs w:val="30"/>
        </w:rPr>
        <w:t>роста объемов производства продукции сельского хозяйства</w:t>
      </w:r>
      <w:proofErr w:type="gramEnd"/>
      <w:r w:rsidRPr="0070046B">
        <w:rPr>
          <w:rFonts w:ascii="Times New Roman" w:hAnsi="Times New Roman" w:cs="Times New Roman"/>
          <w:iCs/>
          <w:sz w:val="30"/>
          <w:szCs w:val="30"/>
        </w:rPr>
        <w:t xml:space="preserve"> в сельскохозяйственных организациях. </w:t>
      </w:r>
    </w:p>
    <w:p w:rsidR="007449FF" w:rsidRPr="0070046B" w:rsidRDefault="007449FF" w:rsidP="007449FF">
      <w:pPr>
        <w:widowControl w:val="0"/>
        <w:shd w:val="clear" w:color="auto" w:fill="FFFFFF"/>
        <w:tabs>
          <w:tab w:val="left" w:pos="720"/>
        </w:tabs>
        <w:autoSpaceDE w:val="0"/>
        <w:autoSpaceDN w:val="0"/>
        <w:adjustRightInd w:val="0"/>
        <w:spacing w:after="0" w:line="240" w:lineRule="auto"/>
        <w:ind w:left="62" w:right="-1" w:firstLine="709"/>
        <w:jc w:val="both"/>
        <w:rPr>
          <w:rFonts w:ascii="Times New Roman" w:hAnsi="Times New Roman" w:cs="Times New Roman"/>
          <w:iCs/>
          <w:sz w:val="30"/>
          <w:szCs w:val="30"/>
        </w:rPr>
      </w:pPr>
      <w:r w:rsidRPr="0070046B">
        <w:rPr>
          <w:rFonts w:ascii="Times New Roman" w:hAnsi="Times New Roman" w:cs="Times New Roman"/>
          <w:iCs/>
          <w:sz w:val="30"/>
          <w:szCs w:val="30"/>
        </w:rPr>
        <w:t>В целом по области задание по выращиванию КРС выполнено на 72,2 %, свиней – на 70,9 %, производству молока – на 83,1 %, яиц – на 88,3 %.</w:t>
      </w:r>
    </w:p>
    <w:p w:rsidR="007449FF" w:rsidRPr="0070046B" w:rsidRDefault="007449FF" w:rsidP="007449FF">
      <w:pPr>
        <w:widowControl w:val="0"/>
        <w:shd w:val="clear" w:color="auto" w:fill="FFFFFF"/>
        <w:tabs>
          <w:tab w:val="left" w:pos="720"/>
        </w:tabs>
        <w:autoSpaceDE w:val="0"/>
        <w:autoSpaceDN w:val="0"/>
        <w:adjustRightInd w:val="0"/>
        <w:spacing w:after="0" w:line="240" w:lineRule="auto"/>
        <w:ind w:left="62" w:right="-1" w:firstLine="709"/>
        <w:jc w:val="both"/>
        <w:rPr>
          <w:rFonts w:ascii="Times New Roman" w:hAnsi="Times New Roman" w:cs="Times New Roman"/>
          <w:color w:val="000000" w:themeColor="text1"/>
          <w:sz w:val="30"/>
          <w:szCs w:val="30"/>
        </w:rPr>
      </w:pPr>
      <w:proofErr w:type="gramStart"/>
      <w:r w:rsidRPr="0070046B">
        <w:rPr>
          <w:rFonts w:ascii="Times New Roman" w:hAnsi="Times New Roman" w:cs="Times New Roman"/>
          <w:sz w:val="30"/>
          <w:szCs w:val="30"/>
        </w:rPr>
        <w:t>За январь-сентябрь 2020 г. в сельскохозяйственных организациях области по отношению к соответствующему периоду 2019 года увеличились объемы производства и реализации молока на 4,9 % до 507,4 тыс. тонн и на 7,1</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до 448,7 тыс. тонн соответственно, выращивания и реализации скота и птицы – на 4,8</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до 161,2 тыс. тонн и на 4,4</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до 153,8 тыс. тонн соответственно, производства яиц – на 4,8</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до</w:t>
      </w:r>
      <w:proofErr w:type="gramEnd"/>
      <w:r w:rsidRPr="0070046B">
        <w:rPr>
          <w:rFonts w:ascii="Times New Roman" w:hAnsi="Times New Roman" w:cs="Times New Roman"/>
          <w:sz w:val="30"/>
          <w:szCs w:val="30"/>
        </w:rPr>
        <w:t xml:space="preserve"> 180,6 млн. штук, выращивания зерновых и зернобобовых культур – на </w:t>
      </w:r>
      <w:r w:rsidRPr="0070046B">
        <w:rPr>
          <w:rFonts w:ascii="Times New Roman" w:hAnsi="Times New Roman" w:cs="Times New Roman"/>
          <w:color w:val="000000" w:themeColor="text1"/>
          <w:sz w:val="30"/>
          <w:szCs w:val="30"/>
        </w:rPr>
        <w:t>37,2</w:t>
      </w:r>
      <w:r w:rsidRPr="0070046B">
        <w:rPr>
          <w:rFonts w:ascii="Times New Roman" w:hAnsi="Times New Roman" w:cs="Times New Roman"/>
          <w:color w:val="000000" w:themeColor="text1"/>
          <w:sz w:val="30"/>
          <w:szCs w:val="30"/>
          <w:lang w:val="en-US"/>
        </w:rPr>
        <w:t> </w:t>
      </w:r>
      <w:r w:rsidRPr="0070046B">
        <w:rPr>
          <w:rFonts w:ascii="Times New Roman" w:hAnsi="Times New Roman" w:cs="Times New Roman"/>
          <w:color w:val="000000" w:themeColor="text1"/>
          <w:sz w:val="30"/>
          <w:szCs w:val="30"/>
        </w:rPr>
        <w:t xml:space="preserve">% до 1,1 млн. тонн, </w:t>
      </w:r>
      <w:proofErr w:type="spellStart"/>
      <w:r w:rsidRPr="0070046B">
        <w:rPr>
          <w:rFonts w:ascii="Times New Roman" w:hAnsi="Times New Roman" w:cs="Times New Roman"/>
          <w:color w:val="000000" w:themeColor="text1"/>
          <w:sz w:val="30"/>
          <w:szCs w:val="30"/>
        </w:rPr>
        <w:t>маслосемян</w:t>
      </w:r>
      <w:proofErr w:type="spellEnd"/>
      <w:r w:rsidRPr="0070046B">
        <w:rPr>
          <w:rFonts w:ascii="Times New Roman" w:hAnsi="Times New Roman" w:cs="Times New Roman"/>
          <w:color w:val="000000" w:themeColor="text1"/>
          <w:sz w:val="30"/>
          <w:szCs w:val="30"/>
        </w:rPr>
        <w:t xml:space="preserve"> рапса – на 40,6</w:t>
      </w:r>
      <w:r w:rsidRPr="0070046B">
        <w:rPr>
          <w:rFonts w:ascii="Times New Roman" w:hAnsi="Times New Roman" w:cs="Times New Roman"/>
          <w:color w:val="000000" w:themeColor="text1"/>
          <w:sz w:val="30"/>
          <w:szCs w:val="30"/>
          <w:lang w:val="en-US"/>
        </w:rPr>
        <w:t> </w:t>
      </w:r>
      <w:r w:rsidRPr="0070046B">
        <w:rPr>
          <w:rFonts w:ascii="Times New Roman" w:hAnsi="Times New Roman" w:cs="Times New Roman"/>
          <w:color w:val="000000" w:themeColor="text1"/>
          <w:sz w:val="30"/>
          <w:szCs w:val="30"/>
        </w:rPr>
        <w:t xml:space="preserve">% до 84,3 тыс. тонн. </w:t>
      </w:r>
    </w:p>
    <w:p w:rsidR="007449FF" w:rsidRPr="0070046B" w:rsidRDefault="007449FF" w:rsidP="007449FF">
      <w:pPr>
        <w:widowControl w:val="0"/>
        <w:shd w:val="clear" w:color="auto" w:fill="FFFFFF"/>
        <w:tabs>
          <w:tab w:val="left" w:pos="720"/>
        </w:tabs>
        <w:autoSpaceDE w:val="0"/>
        <w:autoSpaceDN w:val="0"/>
        <w:adjustRightInd w:val="0"/>
        <w:spacing w:after="0" w:line="240" w:lineRule="auto"/>
        <w:ind w:left="62" w:right="-1" w:firstLine="709"/>
        <w:jc w:val="both"/>
        <w:rPr>
          <w:rFonts w:ascii="Times New Roman" w:hAnsi="Times New Roman" w:cs="Times New Roman"/>
          <w:color w:val="000000" w:themeColor="text1"/>
          <w:sz w:val="30"/>
          <w:szCs w:val="30"/>
        </w:rPr>
      </w:pPr>
      <w:r w:rsidRPr="0070046B">
        <w:rPr>
          <w:rFonts w:ascii="Times New Roman" w:hAnsi="Times New Roman" w:cs="Times New Roman"/>
          <w:color w:val="000000" w:themeColor="text1"/>
          <w:sz w:val="30"/>
          <w:szCs w:val="30"/>
        </w:rPr>
        <w:t>За январь-сентябрь 2020 г. в сельскохозяйственных организациях области получено 1137,2 млрд. рублей выручки от реализации продукции товаров работ и услуг (темп роста 116,8</w:t>
      </w:r>
      <w:r w:rsidRPr="0070046B">
        <w:rPr>
          <w:rFonts w:ascii="Times New Roman" w:hAnsi="Times New Roman" w:cs="Times New Roman"/>
          <w:color w:val="000000" w:themeColor="text1"/>
          <w:sz w:val="30"/>
          <w:szCs w:val="30"/>
          <w:lang w:val="en-US"/>
        </w:rPr>
        <w:t> </w:t>
      </w:r>
      <w:r w:rsidRPr="0070046B">
        <w:rPr>
          <w:rFonts w:ascii="Times New Roman" w:hAnsi="Times New Roman" w:cs="Times New Roman"/>
          <w:color w:val="000000" w:themeColor="text1"/>
          <w:sz w:val="30"/>
          <w:szCs w:val="30"/>
        </w:rPr>
        <w:t>% к январю-сентябрю 2019 г.),</w:t>
      </w:r>
      <w:r w:rsidRPr="0070046B">
        <w:rPr>
          <w:rFonts w:ascii="Times New Roman" w:hAnsi="Times New Roman" w:cs="Times New Roman"/>
          <w:color w:val="000000" w:themeColor="text1"/>
          <w:sz w:val="30"/>
          <w:szCs w:val="30"/>
        </w:rPr>
        <w:br/>
        <w:t>54 млн. рублей чистой прибыли (75,2</w:t>
      </w:r>
      <w:r w:rsidRPr="0070046B">
        <w:rPr>
          <w:rFonts w:ascii="Times New Roman" w:hAnsi="Times New Roman" w:cs="Times New Roman"/>
          <w:color w:val="000000" w:themeColor="text1"/>
          <w:sz w:val="30"/>
          <w:szCs w:val="30"/>
          <w:lang w:val="en-US"/>
        </w:rPr>
        <w:t> </w:t>
      </w:r>
      <w:r w:rsidRPr="0070046B">
        <w:rPr>
          <w:rFonts w:ascii="Times New Roman" w:hAnsi="Times New Roman" w:cs="Times New Roman"/>
          <w:color w:val="000000" w:themeColor="text1"/>
          <w:sz w:val="30"/>
          <w:szCs w:val="30"/>
        </w:rPr>
        <w:t xml:space="preserve">%) при рентабельности продаж 4 % («плюс» 0,5 п.п.). </w:t>
      </w:r>
    </w:p>
    <w:p w:rsidR="007449FF" w:rsidRPr="0070046B" w:rsidRDefault="007449FF" w:rsidP="007449FF">
      <w:pPr>
        <w:widowControl w:val="0"/>
        <w:shd w:val="clear" w:color="auto" w:fill="FFFFFF"/>
        <w:spacing w:after="0" w:line="240" w:lineRule="auto"/>
        <w:ind w:right="-1" w:firstLine="709"/>
        <w:jc w:val="both"/>
        <w:rPr>
          <w:rFonts w:ascii="Times New Roman" w:hAnsi="Times New Roman" w:cs="Times New Roman"/>
          <w:iCs/>
          <w:sz w:val="30"/>
          <w:szCs w:val="30"/>
        </w:rPr>
      </w:pPr>
      <w:r w:rsidRPr="0070046B">
        <w:rPr>
          <w:rFonts w:ascii="Times New Roman" w:hAnsi="Times New Roman" w:cs="Times New Roman"/>
          <w:iCs/>
          <w:color w:val="000000" w:themeColor="text1"/>
          <w:sz w:val="30"/>
          <w:szCs w:val="30"/>
        </w:rPr>
        <w:t xml:space="preserve">За </w:t>
      </w:r>
      <w:r w:rsidRPr="0070046B">
        <w:rPr>
          <w:rFonts w:ascii="Times New Roman" w:hAnsi="Times New Roman" w:cs="Times New Roman"/>
          <w:color w:val="000000" w:themeColor="text1"/>
          <w:sz w:val="30"/>
          <w:szCs w:val="30"/>
        </w:rPr>
        <w:t xml:space="preserve">январь-сентябрь </w:t>
      </w:r>
      <w:r w:rsidRPr="0070046B">
        <w:rPr>
          <w:rFonts w:ascii="Times New Roman" w:hAnsi="Times New Roman" w:cs="Times New Roman"/>
          <w:iCs/>
          <w:color w:val="000000" w:themeColor="text1"/>
          <w:sz w:val="30"/>
          <w:szCs w:val="30"/>
        </w:rPr>
        <w:t>2020 г. 11 сельскохозяйственных организаций области являлись убыточными, сумма полученного ими чистого убытка</w:t>
      </w:r>
      <w:r w:rsidRPr="0070046B">
        <w:rPr>
          <w:rFonts w:ascii="Times New Roman" w:hAnsi="Times New Roman" w:cs="Times New Roman"/>
          <w:iCs/>
          <w:sz w:val="30"/>
          <w:szCs w:val="30"/>
        </w:rPr>
        <w:t xml:space="preserve"> составила 8,6 млн. рублей. В сравнении с январем-сентябрем 2019 г. </w:t>
      </w:r>
      <w:r w:rsidRPr="0070046B">
        <w:rPr>
          <w:rFonts w:ascii="Times New Roman" w:hAnsi="Times New Roman" w:cs="Times New Roman"/>
          <w:iCs/>
          <w:sz w:val="30"/>
          <w:szCs w:val="30"/>
        </w:rPr>
        <w:lastRenderedPageBreak/>
        <w:t xml:space="preserve">отмечается увеличение сумма полученного ими чистого убытка на 708 тыс. рублей. </w:t>
      </w:r>
      <w:r w:rsidRPr="0070046B">
        <w:rPr>
          <w:rFonts w:ascii="Times New Roman" w:hAnsi="Times New Roman" w:cs="Times New Roman"/>
          <w:sz w:val="30"/>
          <w:szCs w:val="30"/>
        </w:rPr>
        <w:t>Убыточность сельскохозяйственных организаций обусловлена недостаточным уровнем объемов производства сельскохозяйственной продукции и низкой продуктивностью скота.</w:t>
      </w:r>
      <w:r w:rsidRPr="0070046B">
        <w:rPr>
          <w:rFonts w:ascii="Times New Roman" w:hAnsi="Times New Roman" w:cs="Times New Roman"/>
          <w:iCs/>
          <w:sz w:val="30"/>
          <w:szCs w:val="30"/>
        </w:rPr>
        <w:t xml:space="preserve"> </w:t>
      </w:r>
    </w:p>
    <w:p w:rsidR="007449FF" w:rsidRPr="0070046B" w:rsidRDefault="007449FF" w:rsidP="007449FF">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b/>
          <w:sz w:val="30"/>
          <w:szCs w:val="30"/>
        </w:rPr>
        <w:t xml:space="preserve">Строительство и транспорт. </w:t>
      </w:r>
      <w:r w:rsidRPr="0070046B">
        <w:rPr>
          <w:rFonts w:ascii="Times New Roman" w:hAnsi="Times New Roman" w:cs="Times New Roman"/>
          <w:sz w:val="30"/>
          <w:szCs w:val="30"/>
        </w:rPr>
        <w:t>Объем подрядных работ, выполненных собственными силами, за январь-сентябрь 2020 г. в целом по области составил 724,3 млн. рублей, или в сопоставимых ценах 103</w:t>
      </w:r>
      <w:r w:rsidRPr="0070046B">
        <w:rPr>
          <w:rFonts w:ascii="Times New Roman" w:hAnsi="Times New Roman" w:cs="Times New Roman"/>
          <w:spacing w:val="-4"/>
          <w:kern w:val="2"/>
          <w:sz w:val="30"/>
          <w:szCs w:val="30"/>
        </w:rPr>
        <w:t> </w:t>
      </w:r>
      <w:r w:rsidRPr="0070046B">
        <w:rPr>
          <w:rFonts w:ascii="Times New Roman" w:hAnsi="Times New Roman" w:cs="Times New Roman"/>
          <w:sz w:val="30"/>
          <w:szCs w:val="30"/>
        </w:rPr>
        <w:t>% к соответствующему периоду 2019 года.</w:t>
      </w:r>
    </w:p>
    <w:p w:rsidR="007449FF" w:rsidRPr="0070046B" w:rsidRDefault="007449FF" w:rsidP="007449FF">
      <w:pPr>
        <w:widowControl w:val="0"/>
        <w:spacing w:after="0" w:line="240" w:lineRule="auto"/>
        <w:ind w:firstLine="709"/>
        <w:jc w:val="both"/>
        <w:rPr>
          <w:rFonts w:ascii="Times New Roman" w:hAnsi="Times New Roman" w:cs="Times New Roman"/>
          <w:spacing w:val="-4"/>
          <w:sz w:val="30"/>
          <w:szCs w:val="30"/>
        </w:rPr>
      </w:pPr>
      <w:r w:rsidRPr="0070046B">
        <w:rPr>
          <w:rFonts w:ascii="Times New Roman" w:hAnsi="Times New Roman" w:cs="Times New Roman"/>
          <w:spacing w:val="-4"/>
          <w:sz w:val="30"/>
          <w:szCs w:val="30"/>
        </w:rPr>
        <w:t xml:space="preserve">Объем строительно-монтажных работ (далее – СМР) составил </w:t>
      </w:r>
      <w:r w:rsidRPr="0070046B">
        <w:rPr>
          <w:rFonts w:ascii="Times New Roman" w:hAnsi="Times New Roman" w:cs="Times New Roman"/>
          <w:spacing w:val="-4"/>
          <w:sz w:val="30"/>
          <w:szCs w:val="30"/>
        </w:rPr>
        <w:br/>
        <w:t>664,9 млн. рублей при задании 650,8 млн. рублей, или 102,2</w:t>
      </w:r>
      <w:r w:rsidRPr="0070046B">
        <w:rPr>
          <w:rFonts w:ascii="Times New Roman" w:hAnsi="Times New Roman" w:cs="Times New Roman"/>
          <w:spacing w:val="-4"/>
          <w:kern w:val="2"/>
          <w:sz w:val="30"/>
          <w:szCs w:val="30"/>
        </w:rPr>
        <w:t> </w:t>
      </w:r>
      <w:r w:rsidRPr="0070046B">
        <w:rPr>
          <w:rFonts w:ascii="Times New Roman" w:hAnsi="Times New Roman" w:cs="Times New Roman"/>
          <w:spacing w:val="-4"/>
          <w:sz w:val="30"/>
          <w:szCs w:val="30"/>
        </w:rPr>
        <w:t>% к заданию и 102,2</w:t>
      </w:r>
      <w:r w:rsidRPr="0070046B">
        <w:rPr>
          <w:rFonts w:ascii="Times New Roman" w:hAnsi="Times New Roman" w:cs="Times New Roman"/>
          <w:spacing w:val="-4"/>
          <w:kern w:val="2"/>
          <w:sz w:val="30"/>
          <w:szCs w:val="30"/>
        </w:rPr>
        <w:t> </w:t>
      </w:r>
      <w:r w:rsidRPr="0070046B">
        <w:rPr>
          <w:rFonts w:ascii="Times New Roman" w:hAnsi="Times New Roman" w:cs="Times New Roman"/>
          <w:spacing w:val="-4"/>
          <w:sz w:val="30"/>
          <w:szCs w:val="30"/>
        </w:rPr>
        <w:t>% в сопоставимых ценах к соответствующему периоду 2019 года.</w:t>
      </w:r>
    </w:p>
    <w:p w:rsidR="007449FF" w:rsidRPr="0070046B" w:rsidRDefault="007449FF" w:rsidP="007449FF">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Выручка от реализации продукции (товаров, работ, услуг) организаций с основным видом деятельности «Строительство» за январь-сентябрь 2020 г. составила 512,8 млн. рублей, или 123,1</w:t>
      </w:r>
      <w:r w:rsidRPr="0070046B">
        <w:rPr>
          <w:rFonts w:ascii="Times New Roman" w:hAnsi="Times New Roman" w:cs="Times New Roman"/>
          <w:spacing w:val="-4"/>
          <w:kern w:val="2"/>
          <w:sz w:val="30"/>
          <w:szCs w:val="30"/>
        </w:rPr>
        <w:t> </w:t>
      </w:r>
      <w:r w:rsidRPr="0070046B">
        <w:rPr>
          <w:rFonts w:ascii="Times New Roman" w:hAnsi="Times New Roman" w:cs="Times New Roman"/>
          <w:sz w:val="30"/>
          <w:szCs w:val="30"/>
        </w:rPr>
        <w:t>% к соответствующему периоду 2019 года. Рентабельность реализованной продукции товаров, работ, услуг составила 8,5 % (в январе-сентябре 2019 г. – 2</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рентабельность продаж – 6,9 % (1,8</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По итогам работы за 9 месяцев строительными организациями области получена чистая прибыль в размере 21,3 млн. рублей (за январь-сентябрь 2019 г. чистый убыток составлял 3,9</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млн. рублей).</w:t>
      </w:r>
    </w:p>
    <w:p w:rsidR="007449FF" w:rsidRPr="0070046B" w:rsidRDefault="007449FF" w:rsidP="007449FF">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За январь-сентябрь 2020 г. 22 организации с видом экономической деятельности «Строительство» являлись убыточными (25,3</w:t>
      </w:r>
      <w:r w:rsidRPr="0070046B">
        <w:rPr>
          <w:rFonts w:ascii="Times New Roman" w:hAnsi="Times New Roman" w:cs="Times New Roman"/>
          <w:spacing w:val="-4"/>
          <w:kern w:val="2"/>
          <w:sz w:val="30"/>
          <w:szCs w:val="30"/>
        </w:rPr>
        <w:t> </w:t>
      </w:r>
      <w:r w:rsidRPr="0070046B">
        <w:rPr>
          <w:rFonts w:ascii="Times New Roman" w:hAnsi="Times New Roman" w:cs="Times New Roman"/>
          <w:sz w:val="30"/>
          <w:szCs w:val="30"/>
        </w:rPr>
        <w:t xml:space="preserve">% от общего числа строительных организаций области), что на 3 единицы меньше, чем за соответствующий период 2019 года. Сумма полученного ими чистого убытка составила 6,7 млн. рублей и сократилась по сравнению с январем-сентябрем 2019 г. на 59,1 %. </w:t>
      </w:r>
    </w:p>
    <w:p w:rsidR="007449FF" w:rsidRPr="0070046B" w:rsidRDefault="007449FF" w:rsidP="007449FF">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sz w:val="30"/>
          <w:szCs w:val="30"/>
          <w:lang w:eastAsia="en-US"/>
        </w:rPr>
        <w:t>За январь-сентябрь 2020 г. в области введено в эксплуатацию 228,866 тыс. кв. метров общей площади жилых домов (96,5</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от задания на январь-сентябрь и 99,4</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к уровню аналогичного периода 2019 года), в том числе с государственной поддержкой – 86,394 тыс. кв. метров (101,1</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к годовому заданию).</w:t>
      </w:r>
    </w:p>
    <w:p w:rsidR="007449FF" w:rsidRPr="0070046B" w:rsidRDefault="007449FF" w:rsidP="007449FF">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sz w:val="30"/>
          <w:szCs w:val="30"/>
          <w:lang w:eastAsia="en-US"/>
        </w:rPr>
        <w:t>Построено 43 квартиры общей площадью 1,815 тыс. кв. метров социального пользования (80,7</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от годового задания); 928 квартир для 908</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многодетных семей общей площадью 63,051 тыс. кв. метров (93,6</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196 арендных квартир общей площадью 10,872</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тыс. кв. метров (73,3</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xml:space="preserve">%). </w:t>
      </w:r>
    </w:p>
    <w:p w:rsidR="007449FF" w:rsidRPr="0070046B" w:rsidRDefault="007449FF" w:rsidP="007449FF">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sz w:val="30"/>
          <w:szCs w:val="30"/>
          <w:lang w:eastAsia="en-US"/>
        </w:rPr>
        <w:t>В индивидуальном жилищном строительстве введено в эксплуатацию 81,269 тыс. кв. метров (73,9</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от годового задания).</w:t>
      </w:r>
    </w:p>
    <w:p w:rsidR="007449FF" w:rsidRPr="0070046B" w:rsidRDefault="007449FF" w:rsidP="007449FF">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sz w:val="30"/>
          <w:szCs w:val="30"/>
          <w:lang w:eastAsia="en-US"/>
        </w:rPr>
        <w:t>На территории юго-восточного региона области введено в эксплуатацию 24,379 тыс. кв. метров жилья (121,9</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к годовому заданию).</w:t>
      </w:r>
    </w:p>
    <w:p w:rsidR="007449FF" w:rsidRPr="0070046B" w:rsidRDefault="007449FF" w:rsidP="007449FF">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sz w:val="30"/>
          <w:szCs w:val="30"/>
          <w:lang w:eastAsia="en-US"/>
        </w:rPr>
        <w:t xml:space="preserve">За январь-сентябрь 2020 г. на финансирование строительства жилья направлено 3,108 млн. рублей льготных кредитных ресурсов ОАО «АСБ </w:t>
      </w:r>
      <w:proofErr w:type="spellStart"/>
      <w:r w:rsidRPr="0070046B">
        <w:rPr>
          <w:rFonts w:ascii="Times New Roman" w:hAnsi="Times New Roman" w:cs="Times New Roman"/>
          <w:sz w:val="30"/>
          <w:szCs w:val="30"/>
          <w:lang w:eastAsia="en-US"/>
        </w:rPr>
        <w:t>Беларусбанк</w:t>
      </w:r>
      <w:proofErr w:type="spellEnd"/>
      <w:r w:rsidRPr="0070046B">
        <w:rPr>
          <w:rFonts w:ascii="Times New Roman" w:hAnsi="Times New Roman" w:cs="Times New Roman"/>
          <w:sz w:val="30"/>
          <w:szCs w:val="30"/>
          <w:lang w:eastAsia="en-US"/>
        </w:rPr>
        <w:t xml:space="preserve">» в рамках реализации Указа Президента Республики Беларусь от 06.01.2012 № 13; 68,592 млн. рублей кредитных ресурсов в </w:t>
      </w:r>
      <w:r w:rsidRPr="0070046B">
        <w:rPr>
          <w:rFonts w:ascii="Times New Roman" w:hAnsi="Times New Roman" w:cs="Times New Roman"/>
          <w:sz w:val="30"/>
          <w:szCs w:val="30"/>
          <w:lang w:eastAsia="en-US"/>
        </w:rPr>
        <w:lastRenderedPageBreak/>
        <w:t>рамках реализации Указа Президента Республики Беларусь от 04.07.2017 № 240.</w:t>
      </w:r>
    </w:p>
    <w:p w:rsidR="007449FF" w:rsidRPr="0070046B" w:rsidRDefault="007449FF" w:rsidP="007449FF">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sz w:val="30"/>
          <w:szCs w:val="30"/>
          <w:lang w:eastAsia="en-US"/>
        </w:rPr>
        <w:t>На строительство объектов инженерной и транспортной инфраструктуры по заказчикам КУДП «</w:t>
      </w:r>
      <w:proofErr w:type="spellStart"/>
      <w:r w:rsidRPr="0070046B">
        <w:rPr>
          <w:rFonts w:ascii="Times New Roman" w:hAnsi="Times New Roman" w:cs="Times New Roman"/>
          <w:sz w:val="30"/>
          <w:szCs w:val="30"/>
          <w:lang w:eastAsia="en-US"/>
        </w:rPr>
        <w:t>УКСы</w:t>
      </w:r>
      <w:proofErr w:type="spellEnd"/>
      <w:r w:rsidRPr="0070046B">
        <w:rPr>
          <w:rFonts w:ascii="Times New Roman" w:hAnsi="Times New Roman" w:cs="Times New Roman"/>
          <w:sz w:val="30"/>
          <w:szCs w:val="30"/>
          <w:lang w:eastAsia="en-US"/>
        </w:rPr>
        <w:t>» городов и районов за январь-сентябрь 2020 г. направлено 31,412 млн. рублей.</w:t>
      </w:r>
    </w:p>
    <w:p w:rsidR="007449FF" w:rsidRPr="0070046B" w:rsidRDefault="007449FF" w:rsidP="007449FF">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За 9 месяцев организациями и индивидуальными предпринимателями перевезено 16,7 млн. тонн грузов, или 107,3 % к соответствующему периоду 2019 года. Грузооборот составил 1 783,1 млн. тонно-километров, или 101,4 %.</w:t>
      </w:r>
    </w:p>
    <w:p w:rsidR="007449FF" w:rsidRPr="0070046B" w:rsidRDefault="007449FF" w:rsidP="007449FF">
      <w:pPr>
        <w:widowControl w:val="0"/>
        <w:spacing w:after="0" w:line="240" w:lineRule="auto"/>
        <w:ind w:firstLine="709"/>
        <w:jc w:val="both"/>
        <w:rPr>
          <w:rFonts w:ascii="Times New Roman" w:eastAsia="Calibri" w:hAnsi="Times New Roman" w:cs="Times New Roman"/>
          <w:sz w:val="30"/>
          <w:szCs w:val="30"/>
        </w:rPr>
      </w:pPr>
      <w:r w:rsidRPr="0070046B">
        <w:rPr>
          <w:rFonts w:ascii="Times New Roman" w:hAnsi="Times New Roman" w:cs="Times New Roman"/>
          <w:sz w:val="30"/>
          <w:szCs w:val="30"/>
        </w:rPr>
        <w:t>В целях п</w:t>
      </w:r>
      <w:r w:rsidRPr="0070046B">
        <w:rPr>
          <w:rFonts w:ascii="Times New Roman" w:eastAsia="Calibri" w:hAnsi="Times New Roman" w:cs="Times New Roman"/>
          <w:sz w:val="30"/>
          <w:szCs w:val="30"/>
        </w:rPr>
        <w:t xml:space="preserve">овышения эффективности и надежности работы </w:t>
      </w:r>
      <w:r w:rsidRPr="0070046B">
        <w:rPr>
          <w:rFonts w:ascii="Times New Roman" w:eastAsia="Calibri" w:hAnsi="Times New Roman" w:cs="Times New Roman"/>
          <w:b/>
          <w:sz w:val="30"/>
          <w:szCs w:val="30"/>
        </w:rPr>
        <w:t>жилищно-коммунального хозяйства</w:t>
      </w:r>
      <w:r w:rsidRPr="0070046B">
        <w:rPr>
          <w:rFonts w:ascii="Times New Roman" w:eastAsia="Calibri" w:hAnsi="Times New Roman" w:cs="Times New Roman"/>
          <w:sz w:val="30"/>
          <w:szCs w:val="30"/>
        </w:rPr>
        <w:t>, предоставления услуг надлежащего качества и в востребованных объемах при одновременном снижении затрат</w:t>
      </w:r>
      <w:r w:rsidRPr="0070046B">
        <w:rPr>
          <w:rFonts w:ascii="Times New Roman" w:eastAsia="Calibri" w:hAnsi="Times New Roman" w:cs="Times New Roman"/>
          <w:b/>
          <w:sz w:val="30"/>
          <w:szCs w:val="30"/>
        </w:rPr>
        <w:t xml:space="preserve"> </w:t>
      </w:r>
      <w:r w:rsidRPr="0070046B">
        <w:rPr>
          <w:rFonts w:ascii="Times New Roman" w:eastAsia="Calibri" w:hAnsi="Times New Roman" w:cs="Times New Roman"/>
          <w:sz w:val="30"/>
          <w:szCs w:val="30"/>
        </w:rPr>
        <w:t>на их оказание в области разработан региональный комплекс мероприятий по реализации Государственной программы «Комфортное жилье и благоприятная среда» на 2016-2020 годы.</w:t>
      </w:r>
    </w:p>
    <w:p w:rsidR="007449FF" w:rsidRPr="0070046B" w:rsidRDefault="007449FF" w:rsidP="007449FF">
      <w:pPr>
        <w:widowControl w:val="0"/>
        <w:spacing w:after="0" w:line="240" w:lineRule="auto"/>
        <w:ind w:firstLine="709"/>
        <w:jc w:val="both"/>
        <w:rPr>
          <w:rFonts w:ascii="Times New Roman" w:eastAsia="Calibri" w:hAnsi="Times New Roman" w:cs="Times New Roman"/>
          <w:sz w:val="30"/>
          <w:szCs w:val="30"/>
        </w:rPr>
      </w:pPr>
      <w:r w:rsidRPr="0070046B">
        <w:rPr>
          <w:rFonts w:ascii="Times New Roman" w:eastAsia="Calibri" w:hAnsi="Times New Roman" w:cs="Times New Roman"/>
          <w:sz w:val="30"/>
          <w:szCs w:val="30"/>
        </w:rPr>
        <w:t xml:space="preserve">За 9 месяцев 2020 г. экономия затрат на оказание населению жилищно-коммунальных услуг составила 6,838 млн. рублей, или 108,6 % от задания, </w:t>
      </w:r>
      <w:r w:rsidRPr="0070046B">
        <w:rPr>
          <w:rFonts w:ascii="Times New Roman" w:hAnsi="Times New Roman" w:cs="Times New Roman"/>
          <w:sz w:val="30"/>
          <w:szCs w:val="30"/>
        </w:rPr>
        <w:t>доведенного Министерством жилищно-коммунального хозяйства Республики Беларусь на 9 месяцев 2020 г.</w:t>
      </w:r>
      <w:r w:rsidRPr="0070046B">
        <w:rPr>
          <w:rFonts w:ascii="Times New Roman" w:eastAsia="Calibri" w:hAnsi="Times New Roman" w:cs="Times New Roman"/>
          <w:sz w:val="30"/>
          <w:szCs w:val="30"/>
        </w:rPr>
        <w:t xml:space="preserve"> (6,39 млн. рублей).</w:t>
      </w:r>
    </w:p>
    <w:p w:rsidR="007449FF" w:rsidRPr="0070046B" w:rsidRDefault="007449FF" w:rsidP="007449FF">
      <w:pPr>
        <w:widowControl w:val="0"/>
        <w:spacing w:after="0" w:line="240" w:lineRule="auto"/>
        <w:ind w:firstLine="709"/>
        <w:jc w:val="both"/>
        <w:rPr>
          <w:rFonts w:ascii="Times New Roman" w:hAnsi="Times New Roman" w:cs="Times New Roman"/>
          <w:sz w:val="30"/>
          <w:szCs w:val="30"/>
        </w:rPr>
      </w:pPr>
      <w:r w:rsidRPr="0070046B">
        <w:rPr>
          <w:rFonts w:ascii="Times New Roman" w:eastAsia="Calibri" w:hAnsi="Times New Roman" w:cs="Times New Roman"/>
          <w:sz w:val="30"/>
          <w:szCs w:val="30"/>
        </w:rPr>
        <w:t>За январь-сентябрь 2020 г. снижение уровня затрат в сопоставимых условиях к соответствующему периоду 2019 года по оказанию жилищно-коммунальных услуг населению составило 5,2 % при задании на год 5 %</w:t>
      </w:r>
      <w:r w:rsidRPr="0070046B">
        <w:rPr>
          <w:rFonts w:ascii="Times New Roman" w:hAnsi="Times New Roman" w:cs="Times New Roman"/>
          <w:sz w:val="30"/>
          <w:szCs w:val="30"/>
        </w:rPr>
        <w:t>.</w:t>
      </w:r>
    </w:p>
    <w:p w:rsidR="007449FF" w:rsidRPr="0070046B" w:rsidRDefault="007449FF" w:rsidP="007449FF">
      <w:pPr>
        <w:widowControl w:val="0"/>
        <w:spacing w:after="0" w:line="240" w:lineRule="auto"/>
        <w:ind w:firstLine="709"/>
        <w:contextualSpacing/>
        <w:jc w:val="both"/>
        <w:rPr>
          <w:rFonts w:ascii="Times New Roman" w:eastAsia="Calibri" w:hAnsi="Times New Roman" w:cs="Times New Roman"/>
          <w:sz w:val="30"/>
          <w:szCs w:val="30"/>
        </w:rPr>
      </w:pPr>
      <w:r w:rsidRPr="0070046B">
        <w:rPr>
          <w:rFonts w:ascii="Times New Roman" w:eastAsia="Calibri" w:hAnsi="Times New Roman" w:cs="Times New Roman"/>
          <w:sz w:val="30"/>
          <w:szCs w:val="30"/>
        </w:rPr>
        <w:t xml:space="preserve">За 9 месяцев введено </w:t>
      </w:r>
      <w:r w:rsidRPr="0070046B">
        <w:rPr>
          <w:rFonts w:ascii="Times New Roman" w:hAnsi="Times New Roman" w:cs="Times New Roman"/>
          <w:kern w:val="30"/>
          <w:sz w:val="30"/>
          <w:szCs w:val="30"/>
        </w:rPr>
        <w:t>291,9</w:t>
      </w:r>
      <w:r w:rsidRPr="0070046B">
        <w:rPr>
          <w:rFonts w:ascii="Times New Roman" w:eastAsia="Calibri" w:hAnsi="Times New Roman" w:cs="Times New Roman"/>
          <w:sz w:val="30"/>
          <w:szCs w:val="30"/>
        </w:rPr>
        <w:t xml:space="preserve"> тыс. кв. метров общей площади жилых домов после капитального ремонта, или 100,3 % к плану.</w:t>
      </w:r>
    </w:p>
    <w:p w:rsidR="007449FF" w:rsidRPr="0070046B" w:rsidRDefault="007449FF" w:rsidP="007449FF">
      <w:pPr>
        <w:widowControl w:val="0"/>
        <w:spacing w:after="0" w:line="240" w:lineRule="auto"/>
        <w:ind w:firstLine="709"/>
        <w:contextualSpacing/>
        <w:jc w:val="both"/>
        <w:rPr>
          <w:rFonts w:ascii="Times New Roman" w:eastAsia="Calibri" w:hAnsi="Times New Roman" w:cs="Times New Roman"/>
          <w:sz w:val="30"/>
          <w:szCs w:val="30"/>
        </w:rPr>
      </w:pPr>
      <w:r w:rsidRPr="0070046B">
        <w:rPr>
          <w:rFonts w:ascii="Times New Roman" w:eastAsia="Calibri" w:hAnsi="Times New Roman" w:cs="Times New Roman"/>
          <w:kern w:val="30"/>
          <w:sz w:val="30"/>
          <w:szCs w:val="30"/>
        </w:rPr>
        <w:t xml:space="preserve">Задание по замене лифтов за 9 месяцев 2020 г. выполнено на 87,8 % (158 лифтов при плане 180) по причине его невыполнения в г. Бобруйске. </w:t>
      </w:r>
      <w:r w:rsidRPr="0070046B">
        <w:rPr>
          <w:rFonts w:ascii="Times New Roman" w:eastAsia="Calibri" w:hAnsi="Times New Roman" w:cs="Times New Roman"/>
          <w:sz w:val="30"/>
          <w:szCs w:val="30"/>
        </w:rPr>
        <w:t>Обеспеченность потребителей водой питьевого (нормативного) качества</w:t>
      </w:r>
      <w:r w:rsidRPr="0070046B">
        <w:rPr>
          <w:rFonts w:ascii="Times New Roman" w:eastAsia="Calibri" w:hAnsi="Times New Roman" w:cs="Times New Roman"/>
          <w:b/>
          <w:sz w:val="30"/>
          <w:szCs w:val="30"/>
        </w:rPr>
        <w:t xml:space="preserve"> </w:t>
      </w:r>
      <w:r w:rsidRPr="0070046B">
        <w:rPr>
          <w:rFonts w:ascii="Times New Roman" w:eastAsia="Calibri" w:hAnsi="Times New Roman" w:cs="Times New Roman"/>
          <w:sz w:val="30"/>
          <w:szCs w:val="30"/>
        </w:rPr>
        <w:t>составила 90,6 % при задании 90,4 %.</w:t>
      </w:r>
    </w:p>
    <w:p w:rsidR="007449FF" w:rsidRPr="0070046B" w:rsidRDefault="007449FF" w:rsidP="007449FF">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Собираемость платежей за жилищно-коммунальные услуги, оказанные физическим и юридическим лицам, за январь-сентябрь 2020 г. составила 100,4 % при задании 90 %.</w:t>
      </w:r>
    </w:p>
    <w:p w:rsidR="007449FF" w:rsidRPr="0070046B" w:rsidRDefault="007449FF" w:rsidP="007449FF">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По итогам работы за 9 месяцев 2020 г. выполнен целевой показатель по уменьшению письменных претензий на качество оказываемых жилищно-коммунальных услуг к предыдущему году – при задании по снижению на 1,5 % количество претензий уменьшено на 3,8 %.</w:t>
      </w:r>
    </w:p>
    <w:p w:rsidR="007449FF" w:rsidRPr="0070046B" w:rsidRDefault="007449FF" w:rsidP="007449FF">
      <w:pPr>
        <w:widowControl w:val="0"/>
        <w:suppressAutoHyphens/>
        <w:spacing w:after="0" w:line="240" w:lineRule="auto"/>
        <w:ind w:firstLine="709"/>
        <w:jc w:val="both"/>
        <w:rPr>
          <w:rFonts w:ascii="Times New Roman" w:eastAsia="Calibri" w:hAnsi="Times New Roman" w:cs="Times New Roman"/>
          <w:sz w:val="30"/>
          <w:szCs w:val="30"/>
        </w:rPr>
      </w:pPr>
      <w:r w:rsidRPr="0070046B">
        <w:rPr>
          <w:rFonts w:ascii="Times New Roman" w:eastAsia="Calibri" w:hAnsi="Times New Roman" w:cs="Times New Roman"/>
          <w:bCs/>
          <w:sz w:val="30"/>
          <w:szCs w:val="30"/>
        </w:rPr>
        <w:t xml:space="preserve">За январь-сентябрь 2020 г. </w:t>
      </w:r>
      <w:r w:rsidRPr="0070046B">
        <w:rPr>
          <w:rFonts w:ascii="Times New Roman" w:eastAsia="Calibri" w:hAnsi="Times New Roman" w:cs="Times New Roman"/>
          <w:sz w:val="30"/>
          <w:szCs w:val="30"/>
        </w:rPr>
        <w:t xml:space="preserve">заработная плата </w:t>
      </w:r>
      <w:r w:rsidRPr="0070046B">
        <w:rPr>
          <w:rFonts w:ascii="Times New Roman" w:eastAsia="Calibri" w:hAnsi="Times New Roman" w:cs="Times New Roman"/>
          <w:bCs/>
          <w:sz w:val="30"/>
          <w:szCs w:val="30"/>
        </w:rPr>
        <w:t>по предприятиям системы жилищно-</w:t>
      </w:r>
      <w:r w:rsidRPr="0070046B">
        <w:rPr>
          <w:rFonts w:ascii="Times New Roman" w:eastAsia="Calibri" w:hAnsi="Times New Roman" w:cs="Times New Roman"/>
          <w:sz w:val="30"/>
          <w:szCs w:val="30"/>
        </w:rPr>
        <w:t xml:space="preserve">коммунального хозяйства составила 805,7 рубля, или 100,2 % к заданию. </w:t>
      </w:r>
    </w:p>
    <w:p w:rsidR="007449FF" w:rsidRPr="0070046B" w:rsidRDefault="007449FF" w:rsidP="007449FF">
      <w:pPr>
        <w:widowControl w:val="0"/>
        <w:spacing w:after="0" w:line="240" w:lineRule="auto"/>
        <w:ind w:firstLine="709"/>
        <w:jc w:val="both"/>
        <w:rPr>
          <w:rFonts w:ascii="Times New Roman" w:eastAsia="Arial Unicode MS" w:hAnsi="Times New Roman" w:cs="Times New Roman"/>
          <w:spacing w:val="10"/>
          <w:sz w:val="30"/>
          <w:szCs w:val="30"/>
        </w:rPr>
      </w:pPr>
      <w:r w:rsidRPr="0070046B">
        <w:rPr>
          <w:rFonts w:ascii="Times New Roman" w:hAnsi="Times New Roman" w:cs="Times New Roman"/>
          <w:b/>
          <w:sz w:val="30"/>
          <w:szCs w:val="30"/>
        </w:rPr>
        <w:t>Торговля</w:t>
      </w:r>
      <w:r w:rsidRPr="0070046B">
        <w:rPr>
          <w:rFonts w:ascii="Times New Roman" w:hAnsi="Times New Roman" w:cs="Times New Roman"/>
          <w:sz w:val="30"/>
          <w:szCs w:val="30"/>
        </w:rPr>
        <w:t xml:space="preserve">. </w:t>
      </w:r>
    </w:p>
    <w:p w:rsidR="007449FF" w:rsidRPr="0070046B" w:rsidRDefault="007449FF" w:rsidP="007449FF">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За январь-сентябрь 2020 г. объем розничного товарооборота торговли через все каналы реализации в целом по области составил 3 347,2 млн. рублей, или 101,4</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в сопоставимых ценах к январю-сентябрю 2019 г. (задание – 103,5</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xml:space="preserve">%), в т.ч. организаций торговли </w:t>
      </w:r>
      <w:r w:rsidRPr="0070046B">
        <w:rPr>
          <w:rFonts w:ascii="Times New Roman" w:hAnsi="Times New Roman" w:cs="Times New Roman"/>
          <w:sz w:val="30"/>
          <w:szCs w:val="30"/>
        </w:rPr>
        <w:lastRenderedPageBreak/>
        <w:t>официально учитываемой сети – 102,8 %.</w:t>
      </w:r>
    </w:p>
    <w:p w:rsidR="007449FF" w:rsidRPr="0070046B" w:rsidRDefault="007449FF" w:rsidP="007449FF">
      <w:pPr>
        <w:widowControl w:val="0"/>
        <w:spacing w:after="0" w:line="240" w:lineRule="auto"/>
        <w:ind w:firstLine="709"/>
        <w:jc w:val="both"/>
        <w:rPr>
          <w:rFonts w:ascii="Times New Roman" w:hAnsi="Times New Roman" w:cs="Times New Roman"/>
          <w:spacing w:val="-4"/>
          <w:sz w:val="30"/>
          <w:szCs w:val="30"/>
        </w:rPr>
      </w:pPr>
      <w:r w:rsidRPr="0070046B">
        <w:rPr>
          <w:rFonts w:ascii="Times New Roman" w:hAnsi="Times New Roman" w:cs="Times New Roman"/>
          <w:spacing w:val="-4"/>
          <w:sz w:val="30"/>
          <w:szCs w:val="30"/>
        </w:rPr>
        <w:t>В январе-сентябре 2020 г. розничный товарооборот на 91,3</w:t>
      </w:r>
      <w:r w:rsidRPr="0070046B">
        <w:rPr>
          <w:rFonts w:ascii="Times New Roman" w:hAnsi="Times New Roman" w:cs="Times New Roman"/>
          <w:spacing w:val="-4"/>
          <w:sz w:val="30"/>
          <w:szCs w:val="30"/>
          <w:lang w:val="en-US"/>
        </w:rPr>
        <w:t> </w:t>
      </w:r>
      <w:r w:rsidRPr="0070046B">
        <w:rPr>
          <w:rFonts w:ascii="Times New Roman" w:hAnsi="Times New Roman" w:cs="Times New Roman"/>
          <w:spacing w:val="-4"/>
          <w:sz w:val="30"/>
          <w:szCs w:val="30"/>
        </w:rPr>
        <w:t>% формировался организациями торговли и на 8,7</w:t>
      </w:r>
      <w:r w:rsidRPr="0070046B">
        <w:rPr>
          <w:rFonts w:ascii="Times New Roman" w:hAnsi="Times New Roman" w:cs="Times New Roman"/>
          <w:spacing w:val="-4"/>
          <w:sz w:val="30"/>
          <w:szCs w:val="30"/>
          <w:lang w:val="en-US"/>
        </w:rPr>
        <w:t> </w:t>
      </w:r>
      <w:r w:rsidRPr="0070046B">
        <w:rPr>
          <w:rFonts w:ascii="Times New Roman" w:hAnsi="Times New Roman" w:cs="Times New Roman"/>
          <w:spacing w:val="-4"/>
          <w:sz w:val="30"/>
          <w:szCs w:val="30"/>
        </w:rPr>
        <w:t>% – индивидуальными предпринимателями и физическими лицами.</w:t>
      </w:r>
    </w:p>
    <w:p w:rsidR="007449FF" w:rsidRPr="0070046B" w:rsidRDefault="007449FF" w:rsidP="007449FF">
      <w:pPr>
        <w:widowControl w:val="0"/>
        <w:spacing w:after="0" w:line="240" w:lineRule="auto"/>
        <w:ind w:firstLine="709"/>
        <w:jc w:val="both"/>
        <w:rPr>
          <w:rFonts w:ascii="Times New Roman" w:hAnsi="Times New Roman" w:cs="Times New Roman"/>
          <w:spacing w:val="-4"/>
          <w:sz w:val="30"/>
          <w:szCs w:val="30"/>
        </w:rPr>
      </w:pPr>
      <w:r w:rsidRPr="0070046B">
        <w:rPr>
          <w:rFonts w:ascii="Times New Roman" w:hAnsi="Times New Roman" w:cs="Times New Roman"/>
          <w:spacing w:val="-4"/>
          <w:sz w:val="30"/>
          <w:szCs w:val="30"/>
        </w:rPr>
        <w:t>Темп роста товарооборота непродовольственной группы товаров составил 102,3</w:t>
      </w:r>
      <w:r w:rsidRPr="0070046B">
        <w:rPr>
          <w:rFonts w:ascii="Times New Roman" w:hAnsi="Times New Roman" w:cs="Times New Roman"/>
          <w:spacing w:val="-4"/>
          <w:sz w:val="30"/>
          <w:szCs w:val="30"/>
          <w:lang w:val="en-US"/>
        </w:rPr>
        <w:t> </w:t>
      </w:r>
      <w:r w:rsidRPr="0070046B">
        <w:rPr>
          <w:rFonts w:ascii="Times New Roman" w:hAnsi="Times New Roman" w:cs="Times New Roman"/>
          <w:spacing w:val="-4"/>
          <w:sz w:val="30"/>
          <w:szCs w:val="30"/>
        </w:rPr>
        <w:t>%, продовольственной – 103,1</w:t>
      </w:r>
      <w:r w:rsidRPr="0070046B">
        <w:rPr>
          <w:rFonts w:ascii="Times New Roman" w:hAnsi="Times New Roman" w:cs="Times New Roman"/>
          <w:spacing w:val="-4"/>
          <w:sz w:val="30"/>
          <w:szCs w:val="30"/>
          <w:lang w:val="en-US"/>
        </w:rPr>
        <w:t> </w:t>
      </w:r>
      <w:r w:rsidRPr="0070046B">
        <w:rPr>
          <w:rFonts w:ascii="Times New Roman" w:hAnsi="Times New Roman" w:cs="Times New Roman"/>
          <w:spacing w:val="-4"/>
          <w:sz w:val="30"/>
          <w:szCs w:val="30"/>
        </w:rPr>
        <w:t>%, удельный вес непродовольственных товаров в товарообороте торговых организаций области составил 41,4</w:t>
      </w:r>
      <w:r w:rsidRPr="0070046B">
        <w:rPr>
          <w:rFonts w:ascii="Times New Roman" w:hAnsi="Times New Roman" w:cs="Times New Roman"/>
          <w:spacing w:val="-4"/>
          <w:sz w:val="30"/>
          <w:szCs w:val="30"/>
          <w:lang w:val="en-US"/>
        </w:rPr>
        <w:t> </w:t>
      </w:r>
      <w:r w:rsidRPr="0070046B">
        <w:rPr>
          <w:rFonts w:ascii="Times New Roman" w:hAnsi="Times New Roman" w:cs="Times New Roman"/>
          <w:spacing w:val="-4"/>
          <w:sz w:val="30"/>
          <w:szCs w:val="30"/>
        </w:rPr>
        <w:t>% и снизился на 1 п.п. к аналогичному периоду 2019 года.</w:t>
      </w:r>
    </w:p>
    <w:p w:rsidR="007449FF" w:rsidRPr="0070046B" w:rsidRDefault="007449FF" w:rsidP="007449FF">
      <w:pPr>
        <w:widowControl w:val="0"/>
        <w:spacing w:after="0" w:line="240" w:lineRule="auto"/>
        <w:ind w:firstLine="708"/>
        <w:jc w:val="both"/>
        <w:rPr>
          <w:rFonts w:ascii="Times New Roman" w:hAnsi="Times New Roman" w:cs="Times New Roman"/>
          <w:color w:val="000000" w:themeColor="text1"/>
          <w:sz w:val="30"/>
        </w:rPr>
      </w:pPr>
      <w:r w:rsidRPr="0070046B">
        <w:rPr>
          <w:rFonts w:ascii="Times New Roman" w:hAnsi="Times New Roman" w:cs="Times New Roman"/>
          <w:b/>
          <w:color w:val="000000" w:themeColor="text1"/>
          <w:sz w:val="30"/>
          <w:szCs w:val="30"/>
        </w:rPr>
        <w:t>Внешнеэкономическая деятельность.</w:t>
      </w:r>
      <w:r w:rsidRPr="0070046B">
        <w:rPr>
          <w:rFonts w:ascii="Times New Roman" w:hAnsi="Times New Roman" w:cs="Times New Roman"/>
          <w:color w:val="000000" w:themeColor="text1"/>
          <w:sz w:val="30"/>
        </w:rPr>
        <w:t xml:space="preserve"> Внешнеторговый оборот области в январе-сентябре 2020 г. составил 2,2 млрд. долларов и снизился на 406,8 млн. долларов или на 15,6 % по сравнению с аналогичным периодом 2019 года.</w:t>
      </w:r>
    </w:p>
    <w:p w:rsidR="007449FF" w:rsidRPr="0070046B" w:rsidRDefault="007449FF" w:rsidP="007449FF">
      <w:pPr>
        <w:widowControl w:val="0"/>
        <w:spacing w:after="0" w:line="240" w:lineRule="auto"/>
        <w:ind w:firstLine="708"/>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Экспорт товаров составил 1,4 млрд. долларов, или 89,8 % к январю-сентябрю 2019 г. (снижение на 160,5 млн. долларов).</w:t>
      </w:r>
      <w:r w:rsidRPr="0070046B">
        <w:rPr>
          <w:rFonts w:ascii="Times New Roman" w:hAnsi="Times New Roman" w:cs="Times New Roman"/>
          <w:color w:val="FF0000"/>
          <w:sz w:val="30"/>
        </w:rPr>
        <w:t xml:space="preserve"> </w:t>
      </w:r>
      <w:r w:rsidRPr="0070046B">
        <w:rPr>
          <w:rFonts w:ascii="Times New Roman" w:hAnsi="Times New Roman" w:cs="Times New Roman"/>
          <w:color w:val="000000" w:themeColor="text1"/>
          <w:sz w:val="30"/>
        </w:rPr>
        <w:t>Импорт товаров составил 0,7 млрд. долларов, или 76,1 %.</w:t>
      </w:r>
    </w:p>
    <w:p w:rsidR="007449FF" w:rsidRPr="0070046B" w:rsidRDefault="007449FF" w:rsidP="007449FF">
      <w:pPr>
        <w:widowControl w:val="0"/>
        <w:spacing w:after="0" w:line="240" w:lineRule="auto"/>
        <w:ind w:firstLine="708"/>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Сальдо внешней торговли сформировалось положительное в размере 629,2 млн. долларов и увеличилось по сравнению с аналогичным периодом 2019 года на 85,7 млн. долларов.</w:t>
      </w:r>
    </w:p>
    <w:p w:rsidR="007449FF" w:rsidRPr="0070046B" w:rsidRDefault="007449FF" w:rsidP="007449FF">
      <w:pPr>
        <w:widowControl w:val="0"/>
        <w:spacing w:after="0" w:line="240" w:lineRule="auto"/>
        <w:ind w:firstLine="709"/>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В январе-сентябре 2020 г. экспортные поставки осуществлялись в 73 страны мира.</w:t>
      </w:r>
    </w:p>
    <w:p w:rsidR="007449FF" w:rsidRPr="0070046B" w:rsidRDefault="007449FF" w:rsidP="007449FF">
      <w:pPr>
        <w:widowControl w:val="0"/>
        <w:spacing w:after="0" w:line="240" w:lineRule="auto"/>
        <w:ind w:firstLine="709"/>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Распределение между тремя сегментами рынков долей экспорта в объеме экспорта организаций области (без учета республиканских) сложилось следующим образом:</w:t>
      </w:r>
    </w:p>
    <w:p w:rsidR="007449FF" w:rsidRPr="0070046B" w:rsidRDefault="007449FF" w:rsidP="007449FF">
      <w:pPr>
        <w:widowControl w:val="0"/>
        <w:spacing w:after="0" w:line="240" w:lineRule="auto"/>
        <w:ind w:firstLine="709"/>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доля стран ЕАЭС – 65,3 % (в январе-сентябре 2019 г. – 68,7 %);</w:t>
      </w:r>
    </w:p>
    <w:p w:rsidR="007449FF" w:rsidRPr="0070046B" w:rsidRDefault="007449FF" w:rsidP="007449FF">
      <w:pPr>
        <w:widowControl w:val="0"/>
        <w:spacing w:after="0" w:line="240" w:lineRule="auto"/>
        <w:ind w:firstLine="709"/>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страны ЕС – 20,2 % (20,1 %);</w:t>
      </w:r>
    </w:p>
    <w:p w:rsidR="007449FF" w:rsidRPr="0070046B" w:rsidRDefault="007449FF" w:rsidP="007449FF">
      <w:pPr>
        <w:widowControl w:val="0"/>
        <w:spacing w:after="0" w:line="240" w:lineRule="auto"/>
        <w:ind w:firstLine="709"/>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страны «дальней дуги» и иные страны – 14,5 % (11,3 %).</w:t>
      </w:r>
    </w:p>
    <w:p w:rsidR="007449FF" w:rsidRPr="0070046B" w:rsidRDefault="007449FF" w:rsidP="007449FF">
      <w:pPr>
        <w:widowControl w:val="0"/>
        <w:spacing w:after="0" w:line="240" w:lineRule="auto"/>
        <w:ind w:firstLine="709"/>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Экспо</w:t>
      </w:r>
      <w:proofErr w:type="gramStart"/>
      <w:r w:rsidRPr="0070046B">
        <w:rPr>
          <w:rFonts w:ascii="Times New Roman" w:hAnsi="Times New Roman" w:cs="Times New Roman"/>
          <w:color w:val="000000" w:themeColor="text1"/>
          <w:sz w:val="30"/>
        </w:rPr>
        <w:t>рт в стр</w:t>
      </w:r>
      <w:proofErr w:type="gramEnd"/>
      <w:r w:rsidRPr="0070046B">
        <w:rPr>
          <w:rFonts w:ascii="Times New Roman" w:hAnsi="Times New Roman" w:cs="Times New Roman"/>
          <w:color w:val="000000" w:themeColor="text1"/>
          <w:sz w:val="30"/>
        </w:rPr>
        <w:t>аны ЕАЭС сократился на 9,6 %, или на 61,2 млн. долларов (стоимостной объем составил 578,3 млн. долларов), в страны ЕС – на 4,1 %, или на 7,8 млн. долларов (179,2 млн. долларов).</w:t>
      </w:r>
      <w:r w:rsidRPr="0070046B">
        <w:rPr>
          <w:rFonts w:ascii="Times New Roman" w:hAnsi="Times New Roman" w:cs="Times New Roman"/>
          <w:color w:val="FF0000"/>
          <w:sz w:val="30"/>
        </w:rPr>
        <w:t xml:space="preserve"> </w:t>
      </w:r>
      <w:r w:rsidRPr="0070046B">
        <w:rPr>
          <w:rFonts w:ascii="Times New Roman" w:hAnsi="Times New Roman" w:cs="Times New Roman"/>
          <w:color w:val="000000" w:themeColor="text1"/>
          <w:sz w:val="30"/>
        </w:rPr>
        <w:t>В то же время на рынки стран «дальней дуги» и иных стран экспорт увеличился на 22,5 %, или на 23,7 млн. долларов (128,8 млн. долларов), в том числе в КНР в 1,5 раза или на 7,5 млн. долларов (21,8 млн. долларов).</w:t>
      </w:r>
    </w:p>
    <w:p w:rsidR="007449FF" w:rsidRPr="0070046B" w:rsidRDefault="007449FF" w:rsidP="007449FF">
      <w:pPr>
        <w:widowControl w:val="0"/>
        <w:spacing w:after="0" w:line="240" w:lineRule="auto"/>
        <w:ind w:firstLine="708"/>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В наибольшей степени экспорт сократился в Россию – на 11 %, или на 69 млн. долларов (561 млн. долларов). Доля России в экспорте области сократилась с 67,6 % до 63,3 %.</w:t>
      </w:r>
    </w:p>
    <w:p w:rsidR="007449FF" w:rsidRPr="0070046B" w:rsidRDefault="007449FF" w:rsidP="007449FF">
      <w:pPr>
        <w:widowControl w:val="0"/>
        <w:spacing w:after="0" w:line="240" w:lineRule="auto"/>
        <w:ind w:firstLine="708"/>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 xml:space="preserve">Основу экспорта на российский рынок составили плиты ДСП, мясо и пищевые субпродукты домашней птицы, мебель прочая и ее части, сыры и творог, вагоны грузовые железнодорожные, тара пластмассовая, пахта, йогурт, кефир. </w:t>
      </w:r>
    </w:p>
    <w:p w:rsidR="007449FF" w:rsidRPr="0070046B" w:rsidRDefault="007449FF" w:rsidP="007449FF">
      <w:pPr>
        <w:widowControl w:val="0"/>
        <w:spacing w:after="0" w:line="240" w:lineRule="auto"/>
        <w:ind w:firstLine="708"/>
        <w:jc w:val="both"/>
        <w:rPr>
          <w:rFonts w:ascii="Times New Roman" w:hAnsi="Times New Roman" w:cs="Times New Roman"/>
          <w:sz w:val="30"/>
        </w:rPr>
      </w:pPr>
      <w:proofErr w:type="gramStart"/>
      <w:r w:rsidRPr="0070046B">
        <w:rPr>
          <w:rFonts w:ascii="Times New Roman" w:hAnsi="Times New Roman" w:cs="Times New Roman"/>
          <w:sz w:val="30"/>
        </w:rPr>
        <w:t>Несмотря на общее снижение объемов экспорта в страны ЕС, удалось нарастить экспорт в 13 стран Евросоюза на 15 млн. долларов, в том числе в Польшу – на 5,1 млн. долларов, Литву – на 3,8 млн. долларов,</w:t>
      </w:r>
      <w:r w:rsidRPr="0070046B">
        <w:rPr>
          <w:rFonts w:ascii="Times New Roman" w:hAnsi="Times New Roman" w:cs="Times New Roman"/>
          <w:color w:val="FF0000"/>
          <w:sz w:val="30"/>
        </w:rPr>
        <w:t xml:space="preserve"> </w:t>
      </w:r>
      <w:r w:rsidRPr="0070046B">
        <w:rPr>
          <w:rFonts w:ascii="Times New Roman" w:hAnsi="Times New Roman" w:cs="Times New Roman"/>
          <w:sz w:val="30"/>
        </w:rPr>
        <w:lastRenderedPageBreak/>
        <w:t>Данию – на 2,7 млн. долларов, Словакию – на 1,3 млн. долларов, Бельгию – на 0,7 млн. долларов.</w:t>
      </w:r>
      <w:proofErr w:type="gramEnd"/>
    </w:p>
    <w:p w:rsidR="007449FF" w:rsidRPr="0070046B" w:rsidRDefault="007449FF" w:rsidP="007449FF">
      <w:pPr>
        <w:widowControl w:val="0"/>
        <w:spacing w:after="0" w:line="240" w:lineRule="auto"/>
        <w:ind w:firstLine="708"/>
        <w:jc w:val="both"/>
        <w:rPr>
          <w:rFonts w:ascii="Times New Roman" w:hAnsi="Times New Roman" w:cs="Times New Roman"/>
          <w:sz w:val="30"/>
          <w:szCs w:val="30"/>
        </w:rPr>
      </w:pPr>
      <w:r w:rsidRPr="0070046B">
        <w:rPr>
          <w:rFonts w:ascii="Times New Roman" w:hAnsi="Times New Roman" w:cs="Times New Roman"/>
          <w:sz w:val="30"/>
          <w:szCs w:val="30"/>
        </w:rPr>
        <w:t xml:space="preserve">По сравнению с январем-сентябрем </w:t>
      </w:r>
      <w:smartTag w:uri="urn:schemas-microsoft-com:office:smarttags" w:element="metricconverter">
        <w:smartTagPr>
          <w:attr w:name="ProductID" w:val="2019 г"/>
        </w:smartTagPr>
        <w:r w:rsidRPr="0070046B">
          <w:rPr>
            <w:rFonts w:ascii="Times New Roman" w:hAnsi="Times New Roman" w:cs="Times New Roman"/>
            <w:sz w:val="30"/>
            <w:szCs w:val="30"/>
          </w:rPr>
          <w:t>2019 г</w:t>
        </w:r>
      </w:smartTag>
      <w:r w:rsidRPr="0070046B">
        <w:rPr>
          <w:rFonts w:ascii="Times New Roman" w:hAnsi="Times New Roman" w:cs="Times New Roman"/>
          <w:sz w:val="30"/>
          <w:szCs w:val="30"/>
        </w:rPr>
        <w:t xml:space="preserve">. товары дополнительно экспортировались на рынки 10 стран: Гватемалы, Зимбабве, Ирландии, Ирана, Катара, Мальты, Омана, Пакистана, Тайваня, Туниса. </w:t>
      </w:r>
    </w:p>
    <w:p w:rsidR="007449FF" w:rsidRPr="0070046B" w:rsidRDefault="007449FF" w:rsidP="007449FF">
      <w:pPr>
        <w:widowControl w:val="0"/>
        <w:spacing w:after="0" w:line="240" w:lineRule="auto"/>
        <w:ind w:firstLine="708"/>
        <w:jc w:val="both"/>
        <w:rPr>
          <w:rFonts w:ascii="Times New Roman" w:hAnsi="Times New Roman" w:cs="Times New Roman"/>
          <w:sz w:val="30"/>
        </w:rPr>
      </w:pPr>
      <w:r w:rsidRPr="0070046B">
        <w:rPr>
          <w:rFonts w:ascii="Times New Roman" w:hAnsi="Times New Roman" w:cs="Times New Roman"/>
          <w:sz w:val="30"/>
        </w:rPr>
        <w:t>Сальдо внешней торговли товарами сложилось положительным в размере 367,3 млн. долларов и увеличилось по сравнению с аналогичным периодом 2019 года на 92,4 млн. долларов.</w:t>
      </w:r>
    </w:p>
    <w:p w:rsidR="007449FF" w:rsidRPr="0070046B" w:rsidRDefault="007449FF" w:rsidP="007449FF">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b/>
          <w:bCs/>
          <w:sz w:val="30"/>
          <w:szCs w:val="30"/>
        </w:rPr>
        <w:t xml:space="preserve">Инвестиционная деятельность. </w:t>
      </w:r>
      <w:r w:rsidRPr="0070046B">
        <w:rPr>
          <w:rFonts w:ascii="Times New Roman" w:hAnsi="Times New Roman" w:cs="Times New Roman"/>
          <w:sz w:val="30"/>
          <w:szCs w:val="30"/>
        </w:rPr>
        <w:t>В январе-сентябре 2020 г. на развитие экономики и социальной сферы области за счет всех источников финансирования использовано 1 404,4 млн. рублей инвестиций в основной капитал, что в сопоставимых ценах составило 92,1</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xml:space="preserve">% к январю-сентябрю 2019 г. </w:t>
      </w:r>
    </w:p>
    <w:p w:rsidR="007449FF" w:rsidRPr="0070046B" w:rsidRDefault="007449FF" w:rsidP="007449FF">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При этом организациями, подчиненными республиканским органам  государственного управления, использовано инвестиций в основной капитал в сумме 375,2 млн. рублей, или 92,2 % к январю-сентябрю 2019 г.; организациями, подчиненными местным исполнительным и распорядительным органам, – 493,9 млн. рублей, или 111,6 %, а организациями, не имеющими ведомственной подчиненности – 505,1 млн. рублей, или 79,4 %.</w:t>
      </w:r>
    </w:p>
    <w:p w:rsidR="007449FF" w:rsidRPr="0070046B" w:rsidRDefault="007449FF" w:rsidP="007449FF">
      <w:pPr>
        <w:widowControl w:val="0"/>
        <w:spacing w:after="0" w:line="240" w:lineRule="auto"/>
        <w:ind w:firstLine="709"/>
        <w:jc w:val="both"/>
        <w:rPr>
          <w:rFonts w:ascii="Times New Roman" w:hAnsi="Times New Roman" w:cs="Times New Roman"/>
          <w:sz w:val="30"/>
          <w:szCs w:val="30"/>
        </w:rPr>
      </w:pPr>
      <w:proofErr w:type="gramStart"/>
      <w:r w:rsidRPr="0070046B">
        <w:rPr>
          <w:rFonts w:ascii="Times New Roman" w:hAnsi="Times New Roman" w:cs="Times New Roman"/>
          <w:sz w:val="30"/>
          <w:szCs w:val="30"/>
        </w:rPr>
        <w:t>Основными источниками финансирования инвестиций являлись собственные средства организаций (576,7 млн. рублей, или 41,1</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в общем объеме инвестиций), кредиты банков – 196,1 млн. рублей (14</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иностранные инвестиции (без кредитов (займов) иностранных банков) – 96,2 млн. рублей (6,8</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и средства населения – 178,0 млн. рублей (12,7</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w:t>
      </w:r>
      <w:proofErr w:type="gramEnd"/>
      <w:r w:rsidRPr="0070046B">
        <w:rPr>
          <w:rFonts w:ascii="Times New Roman" w:hAnsi="Times New Roman" w:cs="Times New Roman"/>
          <w:sz w:val="30"/>
          <w:szCs w:val="30"/>
        </w:rPr>
        <w:t xml:space="preserve"> Средства консолидированного бюджета составили 228,9 млн. рублей (16,3</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w:t>
      </w:r>
    </w:p>
    <w:p w:rsidR="007449FF" w:rsidRPr="0070046B" w:rsidRDefault="007449FF" w:rsidP="007449FF">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Инвестиции в основной капитал за счет иностранных источников составили 102,5 млн. рублей.</w:t>
      </w:r>
    </w:p>
    <w:p w:rsidR="007449FF" w:rsidRPr="0070046B" w:rsidRDefault="007449FF" w:rsidP="007449FF">
      <w:pPr>
        <w:widowControl w:val="0"/>
        <w:spacing w:after="0" w:line="240" w:lineRule="auto"/>
        <w:ind w:firstLine="709"/>
        <w:jc w:val="both"/>
        <w:rPr>
          <w:rFonts w:ascii="Times New Roman" w:hAnsi="Times New Roman" w:cs="Times New Roman"/>
          <w:i/>
          <w:sz w:val="30"/>
          <w:szCs w:val="30"/>
        </w:rPr>
      </w:pPr>
      <w:r w:rsidRPr="0070046B">
        <w:rPr>
          <w:rFonts w:ascii="Times New Roman" w:hAnsi="Times New Roman" w:cs="Times New Roman"/>
          <w:sz w:val="30"/>
          <w:szCs w:val="30"/>
        </w:rPr>
        <w:t xml:space="preserve">За 9 месяцев 2020 г. объем прямых иностранных инвестиций на чистой основе (без учета задолженности прямому инвестору за товары, работы, услуги) по области составил 85,8 млн. долларов (при задании на январь-сентябрь – 70 млн. долларов). </w:t>
      </w:r>
    </w:p>
    <w:p w:rsidR="007449FF" w:rsidRPr="0070046B" w:rsidRDefault="007449FF" w:rsidP="007449FF">
      <w:pPr>
        <w:widowControl w:val="0"/>
        <w:spacing w:after="0" w:line="240" w:lineRule="auto"/>
        <w:ind w:firstLine="709"/>
        <w:contextualSpacing/>
        <w:jc w:val="both"/>
        <w:rPr>
          <w:rFonts w:ascii="Times New Roman" w:hAnsi="Times New Roman" w:cs="Times New Roman"/>
          <w:sz w:val="30"/>
          <w:szCs w:val="24"/>
        </w:rPr>
      </w:pPr>
      <w:proofErr w:type="gramStart"/>
      <w:r w:rsidRPr="0070046B">
        <w:rPr>
          <w:rFonts w:ascii="Times New Roman" w:hAnsi="Times New Roman" w:cs="Times New Roman"/>
          <w:sz w:val="30"/>
          <w:szCs w:val="24"/>
        </w:rPr>
        <w:t xml:space="preserve">За период действия Декрета Президента Республики Беларусь </w:t>
      </w:r>
      <w:r w:rsidRPr="0070046B">
        <w:rPr>
          <w:rFonts w:ascii="Times New Roman" w:hAnsi="Times New Roman" w:cs="Times New Roman"/>
          <w:sz w:val="30"/>
          <w:szCs w:val="24"/>
        </w:rPr>
        <w:br/>
        <w:t xml:space="preserve">от 6 августа 2009 г. № 10 «О создании дополнительных условий для осуществления инвестиций в Республике Беларусь» по состоянию </w:t>
      </w:r>
      <w:r w:rsidRPr="0070046B">
        <w:rPr>
          <w:rFonts w:ascii="Times New Roman" w:hAnsi="Times New Roman" w:cs="Times New Roman"/>
          <w:sz w:val="30"/>
          <w:szCs w:val="24"/>
        </w:rPr>
        <w:br/>
        <w:t>на 1 октября 2020 г. облисполкомом либо с его участием заключено 305 инвестиционных договоров на сумму 2 642,5 млн. рублей, предусматривающих создание не менее 8 294 рабочих мест, в том числе за январь-сентябрь 2020 г</w:t>
      </w:r>
      <w:proofErr w:type="gramEnd"/>
      <w:r w:rsidRPr="0070046B">
        <w:rPr>
          <w:rFonts w:ascii="Times New Roman" w:hAnsi="Times New Roman" w:cs="Times New Roman"/>
          <w:sz w:val="30"/>
          <w:szCs w:val="24"/>
        </w:rPr>
        <w:t>. заключено 9 инвестиционных договоров с заявленным объемом инвестиций 19,2 млн. рублей, предусматривающих создание не менее 183 рабочих мест.</w:t>
      </w:r>
    </w:p>
    <w:p w:rsidR="007449FF" w:rsidRPr="0070046B" w:rsidRDefault="007449FF" w:rsidP="007449FF">
      <w:pPr>
        <w:widowControl w:val="0"/>
        <w:spacing w:after="0" w:line="240" w:lineRule="auto"/>
        <w:ind w:firstLine="709"/>
        <w:contextualSpacing/>
        <w:jc w:val="both"/>
        <w:rPr>
          <w:rFonts w:ascii="Times New Roman" w:hAnsi="Times New Roman" w:cs="Times New Roman"/>
          <w:sz w:val="30"/>
          <w:szCs w:val="24"/>
        </w:rPr>
      </w:pPr>
      <w:r w:rsidRPr="0070046B">
        <w:rPr>
          <w:rFonts w:ascii="Times New Roman" w:hAnsi="Times New Roman" w:cs="Times New Roman"/>
          <w:sz w:val="30"/>
          <w:szCs w:val="24"/>
        </w:rPr>
        <w:t xml:space="preserve">По состоянию на 1 октября 2020 г. всего на выполнение проектов в </w:t>
      </w:r>
      <w:r w:rsidRPr="0070046B">
        <w:rPr>
          <w:rFonts w:ascii="Times New Roman" w:hAnsi="Times New Roman" w:cs="Times New Roman"/>
          <w:sz w:val="30"/>
          <w:szCs w:val="24"/>
        </w:rPr>
        <w:lastRenderedPageBreak/>
        <w:t xml:space="preserve">рамках инвестиционных договоров направлено 2 710,8 млн. рублей инвестиций, создано 10 853 рабочих места. В настоящее время в стадии реализации находятся 46 инвестиционных проектов, на выполнение которых уже направлено 1 719,6 млн. рублей (133,7 % к заявленному объему), создано 2 880 рабочих мест (при 3 529 заявленных). </w:t>
      </w:r>
    </w:p>
    <w:p w:rsidR="007449FF" w:rsidRPr="0070046B" w:rsidRDefault="007449FF" w:rsidP="007449FF">
      <w:pPr>
        <w:widowControl w:val="0"/>
        <w:spacing w:after="0" w:line="240" w:lineRule="auto"/>
        <w:ind w:firstLine="709"/>
        <w:contextualSpacing/>
        <w:jc w:val="both"/>
        <w:rPr>
          <w:rFonts w:ascii="Times New Roman" w:hAnsi="Times New Roman" w:cs="Times New Roman"/>
          <w:sz w:val="30"/>
          <w:szCs w:val="24"/>
        </w:rPr>
      </w:pPr>
      <w:r w:rsidRPr="0070046B">
        <w:rPr>
          <w:rFonts w:ascii="Times New Roman" w:hAnsi="Times New Roman" w:cs="Times New Roman"/>
          <w:sz w:val="30"/>
          <w:szCs w:val="24"/>
        </w:rPr>
        <w:t xml:space="preserve">За период действия Декрета Президента Республики Беларусь </w:t>
      </w:r>
      <w:r w:rsidRPr="0070046B">
        <w:rPr>
          <w:rFonts w:ascii="Times New Roman" w:hAnsi="Times New Roman" w:cs="Times New Roman"/>
          <w:sz w:val="30"/>
          <w:szCs w:val="24"/>
        </w:rPr>
        <w:br/>
        <w:t>от 6 августа 2009 г. № 10 реализовано 170 инвестиционных проектов, по которым освоено 981,8 млн. рублей, что на 36,8 % больше первоначально заявленного объема инвестиций, при этом создано 7 937 рабочих мест.</w:t>
      </w:r>
    </w:p>
    <w:p w:rsidR="007449FF" w:rsidRPr="0070046B" w:rsidRDefault="007449FF" w:rsidP="007449FF">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b/>
          <w:sz w:val="30"/>
          <w:szCs w:val="30"/>
        </w:rPr>
        <w:t xml:space="preserve">Финансовая деятельность. </w:t>
      </w:r>
      <w:r w:rsidRPr="0070046B">
        <w:rPr>
          <w:rFonts w:ascii="Times New Roman" w:hAnsi="Times New Roman" w:cs="Times New Roman"/>
          <w:bCs/>
          <w:sz w:val="30"/>
          <w:szCs w:val="30"/>
        </w:rPr>
        <w:t>По</w:t>
      </w:r>
      <w:r w:rsidRPr="0070046B">
        <w:rPr>
          <w:rFonts w:ascii="Times New Roman" w:hAnsi="Times New Roman" w:cs="Times New Roman"/>
          <w:sz w:val="30"/>
          <w:szCs w:val="30"/>
        </w:rPr>
        <w:t xml:space="preserve"> итогам работы в январе-сентябре 2020 г. организациями области получен чистый убыток в сумме 101,9 млн. рублей (за январь-сентябрь 2019 г.</w:t>
      </w:r>
      <w:r w:rsidRPr="0070046B">
        <w:rPr>
          <w:rFonts w:ascii="Times New Roman" w:hAnsi="Times New Roman" w:cs="Times New Roman"/>
          <w:kern w:val="2"/>
          <w:sz w:val="30"/>
          <w:szCs w:val="30"/>
        </w:rPr>
        <w:t xml:space="preserve"> </w:t>
      </w:r>
      <w:r w:rsidRPr="0070046B">
        <w:rPr>
          <w:rFonts w:ascii="Times New Roman" w:hAnsi="Times New Roman" w:cs="Times New Roman"/>
          <w:sz w:val="30"/>
          <w:szCs w:val="30"/>
        </w:rPr>
        <w:t xml:space="preserve">– чистая прибыль в сумме 387,5 млн. </w:t>
      </w:r>
      <w:r w:rsidRPr="0070046B">
        <w:rPr>
          <w:rFonts w:ascii="Times New Roman" w:hAnsi="Times New Roman" w:cs="Times New Roman"/>
          <w:spacing w:val="-4"/>
          <w:sz w:val="30"/>
          <w:szCs w:val="30"/>
        </w:rPr>
        <w:t>рублей), что обусловлено убыточной деятельностью пяти организаций республиканской формы собственности: ОАО «</w:t>
      </w:r>
      <w:proofErr w:type="spellStart"/>
      <w:r w:rsidRPr="0070046B">
        <w:rPr>
          <w:rFonts w:ascii="Times New Roman" w:hAnsi="Times New Roman" w:cs="Times New Roman"/>
          <w:spacing w:val="-4"/>
          <w:sz w:val="30"/>
          <w:szCs w:val="30"/>
        </w:rPr>
        <w:t>Белшина</w:t>
      </w:r>
      <w:proofErr w:type="spellEnd"/>
      <w:r w:rsidRPr="0070046B">
        <w:rPr>
          <w:rFonts w:ascii="Times New Roman" w:hAnsi="Times New Roman" w:cs="Times New Roman"/>
          <w:spacing w:val="-4"/>
          <w:sz w:val="30"/>
          <w:szCs w:val="30"/>
        </w:rPr>
        <w:t>» (180,7 млн. рублей), РПУП «Завод газетной бумаги» (67,8 млн. рублей), ОАО «</w:t>
      </w:r>
      <w:proofErr w:type="spellStart"/>
      <w:r w:rsidRPr="0070046B">
        <w:rPr>
          <w:rFonts w:ascii="Times New Roman" w:hAnsi="Times New Roman" w:cs="Times New Roman"/>
          <w:spacing w:val="-4"/>
          <w:sz w:val="30"/>
          <w:szCs w:val="30"/>
        </w:rPr>
        <w:t>Кричевцементношифер</w:t>
      </w:r>
      <w:proofErr w:type="spellEnd"/>
      <w:r w:rsidRPr="0070046B">
        <w:rPr>
          <w:rFonts w:ascii="Times New Roman" w:hAnsi="Times New Roman" w:cs="Times New Roman"/>
          <w:spacing w:val="-4"/>
          <w:sz w:val="30"/>
          <w:szCs w:val="30"/>
        </w:rPr>
        <w:t>» (66,8 млн. рублей), транспортным РУП «Могилевское отделение БЖД» (29,1 млн. рублей) и ОАО «Белорусский цементный завод» (28,3 млн. рублей). Вместе с тем текущая деятельность предприятий области была прибыльной</w:t>
      </w:r>
      <w:r w:rsidRPr="0070046B">
        <w:rPr>
          <w:rFonts w:ascii="Times New Roman" w:hAnsi="Times New Roman" w:cs="Times New Roman"/>
          <w:sz w:val="30"/>
          <w:szCs w:val="30"/>
        </w:rPr>
        <w:t>. С прибылью от текущей деятельности, а также с прибылью от реализации продукции сработали предприятия и республиканской, и местной, и без ведомственной подчиненности. Размер прибыли от текущей деятельности за январь-сентябрь 2020 г. увеличился по сравнению с соответствующим периодом 2019 года в 1,5 раза (в ее составе прибыль от реализации продукции предприятий области увеличилась еще более значительно – в 1,6 раза). Убыток от инвестиционной и финансовой деятельности составил 591,3 млн. рублей, сменив имевшую место прибыль от данных видов деятельности по итогам января-сентября 2019 г. в сумме 45,8 млн. рублей. Значительное увеличение убытка от инвестиционной и финансовой деятельности обусловлено его существенным ростом у таких предприятий республиканской формы собственности, как ОАО «</w:t>
      </w:r>
      <w:proofErr w:type="spellStart"/>
      <w:r w:rsidRPr="0070046B">
        <w:rPr>
          <w:rFonts w:ascii="Times New Roman" w:hAnsi="Times New Roman" w:cs="Times New Roman"/>
          <w:sz w:val="30"/>
          <w:szCs w:val="30"/>
        </w:rPr>
        <w:t>Белшина</w:t>
      </w:r>
      <w:proofErr w:type="spellEnd"/>
      <w:r w:rsidRPr="0070046B">
        <w:rPr>
          <w:rFonts w:ascii="Times New Roman" w:hAnsi="Times New Roman" w:cs="Times New Roman"/>
          <w:sz w:val="30"/>
          <w:szCs w:val="30"/>
        </w:rPr>
        <w:t xml:space="preserve">», </w:t>
      </w:r>
      <w:r w:rsidRPr="0070046B">
        <w:rPr>
          <w:rFonts w:ascii="Times New Roman" w:hAnsi="Times New Roman" w:cs="Times New Roman"/>
          <w:color w:val="000000"/>
          <w:sz w:val="30"/>
          <w:szCs w:val="30"/>
        </w:rPr>
        <w:t>РПУП «Завод газетной бумаги», ПРУП «</w:t>
      </w:r>
      <w:proofErr w:type="spellStart"/>
      <w:r w:rsidRPr="0070046B">
        <w:rPr>
          <w:rFonts w:ascii="Times New Roman" w:hAnsi="Times New Roman" w:cs="Times New Roman"/>
          <w:color w:val="000000"/>
          <w:sz w:val="30"/>
          <w:szCs w:val="30"/>
        </w:rPr>
        <w:t>Могилевоблгаз</w:t>
      </w:r>
      <w:proofErr w:type="spellEnd"/>
      <w:r w:rsidRPr="0070046B">
        <w:rPr>
          <w:rFonts w:ascii="Times New Roman" w:hAnsi="Times New Roman" w:cs="Times New Roman"/>
          <w:color w:val="000000"/>
          <w:sz w:val="30"/>
          <w:szCs w:val="30"/>
        </w:rPr>
        <w:t>», ОАО «</w:t>
      </w:r>
      <w:proofErr w:type="spellStart"/>
      <w:r w:rsidRPr="0070046B">
        <w:rPr>
          <w:rFonts w:ascii="Times New Roman" w:hAnsi="Times New Roman" w:cs="Times New Roman"/>
          <w:color w:val="000000"/>
          <w:sz w:val="30"/>
          <w:szCs w:val="30"/>
        </w:rPr>
        <w:t>Кричевцементношифер</w:t>
      </w:r>
      <w:proofErr w:type="spellEnd"/>
      <w:r w:rsidRPr="0070046B">
        <w:rPr>
          <w:rFonts w:ascii="Times New Roman" w:hAnsi="Times New Roman" w:cs="Times New Roman"/>
          <w:color w:val="000000"/>
          <w:sz w:val="30"/>
          <w:szCs w:val="30"/>
        </w:rPr>
        <w:t xml:space="preserve">», транспортное РУП «Могилевское отделение БЖД», а также у ИООО «ВМГ ИНДУСТРИ». В структуре убытка от инвестиционной и финансовой деятельности 66,5 % приходится на предприятия республиканской подчиненности, 27,7 % – без ведомственной подчиненности и 5,8 % – местной подчиненности.  </w:t>
      </w:r>
    </w:p>
    <w:p w:rsidR="007449FF" w:rsidRPr="0070046B" w:rsidRDefault="007449FF" w:rsidP="007449FF">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kern w:val="2"/>
          <w:sz w:val="30"/>
          <w:szCs w:val="30"/>
        </w:rPr>
        <w:t xml:space="preserve">В январе-сентябре 2020 г. в целом по области отмечается </w:t>
      </w:r>
      <w:proofErr w:type="gramStart"/>
      <w:r w:rsidRPr="0070046B">
        <w:rPr>
          <w:rFonts w:ascii="Times New Roman" w:hAnsi="Times New Roman" w:cs="Times New Roman"/>
          <w:kern w:val="2"/>
          <w:sz w:val="30"/>
          <w:szCs w:val="30"/>
        </w:rPr>
        <w:t>рост</w:t>
      </w:r>
      <w:proofErr w:type="gramEnd"/>
      <w:r w:rsidRPr="0070046B">
        <w:rPr>
          <w:rFonts w:ascii="Times New Roman" w:hAnsi="Times New Roman" w:cs="Times New Roman"/>
          <w:kern w:val="2"/>
          <w:sz w:val="30"/>
          <w:szCs w:val="30"/>
        </w:rPr>
        <w:t xml:space="preserve"> как </w:t>
      </w:r>
      <w:r w:rsidRPr="0070046B">
        <w:rPr>
          <w:rFonts w:ascii="Times New Roman" w:hAnsi="Times New Roman" w:cs="Times New Roman"/>
          <w:sz w:val="30"/>
          <w:szCs w:val="30"/>
        </w:rPr>
        <w:t xml:space="preserve">рентабельности продаж, так и рентабельности реализованной продукции, товаров, работ, услуг – соответственно 5,1 % (за январь-сентябрь </w:t>
      </w:r>
      <w:r w:rsidRPr="0070046B">
        <w:rPr>
          <w:rFonts w:ascii="Times New Roman" w:hAnsi="Times New Roman" w:cs="Times New Roman"/>
          <w:kern w:val="2"/>
          <w:sz w:val="30"/>
          <w:szCs w:val="30"/>
        </w:rPr>
        <w:t xml:space="preserve">2019 г. </w:t>
      </w:r>
      <w:r w:rsidRPr="0070046B">
        <w:rPr>
          <w:rFonts w:ascii="Times New Roman" w:hAnsi="Times New Roman" w:cs="Times New Roman"/>
          <w:sz w:val="30"/>
          <w:szCs w:val="30"/>
        </w:rPr>
        <w:t xml:space="preserve">– 3,5 %) и 6,1 % (4 %). </w:t>
      </w:r>
    </w:p>
    <w:p w:rsidR="007449FF" w:rsidRPr="0070046B" w:rsidRDefault="007449FF" w:rsidP="007449FF">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pacing w:val="-4"/>
          <w:sz w:val="30"/>
          <w:szCs w:val="30"/>
        </w:rPr>
        <w:t xml:space="preserve">В целом по области </w:t>
      </w:r>
      <w:r w:rsidRPr="0070046B">
        <w:rPr>
          <w:rFonts w:ascii="Times New Roman" w:hAnsi="Times New Roman" w:cs="Times New Roman"/>
          <w:sz w:val="30"/>
          <w:szCs w:val="30"/>
        </w:rPr>
        <w:t xml:space="preserve">выручка от реализации продукции (товаров, работ, услуг) составила 12,7 млрд. рублей, или 107,2 % к уровню </w:t>
      </w:r>
      <w:r w:rsidRPr="0070046B">
        <w:rPr>
          <w:rFonts w:ascii="Times New Roman" w:hAnsi="Times New Roman" w:cs="Times New Roman"/>
          <w:sz w:val="30"/>
          <w:szCs w:val="30"/>
        </w:rPr>
        <w:lastRenderedPageBreak/>
        <w:t xml:space="preserve">соответствующего периода 2019 года. </w:t>
      </w:r>
    </w:p>
    <w:p w:rsidR="007449FF" w:rsidRPr="0070046B" w:rsidRDefault="007449FF" w:rsidP="007449FF">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 xml:space="preserve">Выше </w:t>
      </w:r>
      <w:proofErr w:type="spellStart"/>
      <w:r w:rsidRPr="0070046B">
        <w:rPr>
          <w:rFonts w:ascii="Times New Roman" w:hAnsi="Times New Roman" w:cs="Times New Roman"/>
          <w:sz w:val="30"/>
          <w:szCs w:val="30"/>
        </w:rPr>
        <w:t>среднеобластного</w:t>
      </w:r>
      <w:proofErr w:type="spellEnd"/>
      <w:r w:rsidRPr="0070046B">
        <w:rPr>
          <w:rFonts w:ascii="Times New Roman" w:hAnsi="Times New Roman" w:cs="Times New Roman"/>
          <w:sz w:val="30"/>
          <w:szCs w:val="30"/>
        </w:rPr>
        <w:t xml:space="preserve"> уровня темп роста выручки от реализации сложился в 16 районах (Бобруйском, Кировском, Кричевском, Быховском, </w:t>
      </w:r>
      <w:proofErr w:type="spellStart"/>
      <w:r w:rsidRPr="0070046B">
        <w:rPr>
          <w:rFonts w:ascii="Times New Roman" w:hAnsi="Times New Roman" w:cs="Times New Roman"/>
          <w:sz w:val="30"/>
          <w:szCs w:val="30"/>
        </w:rPr>
        <w:t>Глусском</w:t>
      </w:r>
      <w:proofErr w:type="spellEnd"/>
      <w:r w:rsidRPr="0070046B">
        <w:rPr>
          <w:rFonts w:ascii="Times New Roman" w:hAnsi="Times New Roman" w:cs="Times New Roman"/>
          <w:sz w:val="30"/>
          <w:szCs w:val="30"/>
        </w:rPr>
        <w:t xml:space="preserve">, </w:t>
      </w:r>
      <w:proofErr w:type="spellStart"/>
      <w:r w:rsidRPr="0070046B">
        <w:rPr>
          <w:rFonts w:ascii="Times New Roman" w:hAnsi="Times New Roman" w:cs="Times New Roman"/>
          <w:sz w:val="30"/>
          <w:szCs w:val="30"/>
        </w:rPr>
        <w:t>Дрибинском</w:t>
      </w:r>
      <w:proofErr w:type="spellEnd"/>
      <w:r w:rsidRPr="0070046B">
        <w:rPr>
          <w:rFonts w:ascii="Times New Roman" w:hAnsi="Times New Roman" w:cs="Times New Roman"/>
          <w:sz w:val="30"/>
          <w:szCs w:val="30"/>
        </w:rPr>
        <w:t xml:space="preserve">, Краснопольском, Горецком, Могилевском, Чаусском, </w:t>
      </w:r>
      <w:proofErr w:type="spellStart"/>
      <w:r w:rsidRPr="0070046B">
        <w:rPr>
          <w:rFonts w:ascii="Times New Roman" w:hAnsi="Times New Roman" w:cs="Times New Roman"/>
          <w:sz w:val="30"/>
          <w:szCs w:val="30"/>
        </w:rPr>
        <w:t>Кличевском</w:t>
      </w:r>
      <w:proofErr w:type="spellEnd"/>
      <w:r w:rsidRPr="0070046B">
        <w:rPr>
          <w:rFonts w:ascii="Times New Roman" w:hAnsi="Times New Roman" w:cs="Times New Roman"/>
          <w:sz w:val="30"/>
          <w:szCs w:val="30"/>
        </w:rPr>
        <w:t xml:space="preserve">, </w:t>
      </w:r>
      <w:proofErr w:type="spellStart"/>
      <w:r w:rsidRPr="0070046B">
        <w:rPr>
          <w:rFonts w:ascii="Times New Roman" w:hAnsi="Times New Roman" w:cs="Times New Roman"/>
          <w:sz w:val="30"/>
          <w:szCs w:val="30"/>
        </w:rPr>
        <w:t>Костюковичском</w:t>
      </w:r>
      <w:proofErr w:type="spellEnd"/>
      <w:r w:rsidRPr="0070046B">
        <w:rPr>
          <w:rFonts w:ascii="Times New Roman" w:hAnsi="Times New Roman" w:cs="Times New Roman"/>
          <w:sz w:val="30"/>
          <w:szCs w:val="30"/>
        </w:rPr>
        <w:t xml:space="preserve">, </w:t>
      </w:r>
      <w:proofErr w:type="spellStart"/>
      <w:r w:rsidRPr="0070046B">
        <w:rPr>
          <w:rFonts w:ascii="Times New Roman" w:hAnsi="Times New Roman" w:cs="Times New Roman"/>
          <w:sz w:val="30"/>
          <w:szCs w:val="30"/>
        </w:rPr>
        <w:t>Белыничском</w:t>
      </w:r>
      <w:proofErr w:type="spellEnd"/>
      <w:r w:rsidRPr="0070046B">
        <w:rPr>
          <w:rFonts w:ascii="Times New Roman" w:hAnsi="Times New Roman" w:cs="Times New Roman"/>
          <w:sz w:val="30"/>
          <w:szCs w:val="30"/>
        </w:rPr>
        <w:t xml:space="preserve">, </w:t>
      </w:r>
      <w:proofErr w:type="spellStart"/>
      <w:r w:rsidRPr="0070046B">
        <w:rPr>
          <w:rFonts w:ascii="Times New Roman" w:hAnsi="Times New Roman" w:cs="Times New Roman"/>
          <w:sz w:val="30"/>
          <w:szCs w:val="30"/>
        </w:rPr>
        <w:t>Климовичском</w:t>
      </w:r>
      <w:proofErr w:type="spellEnd"/>
      <w:r w:rsidRPr="0070046B">
        <w:rPr>
          <w:rFonts w:ascii="Times New Roman" w:hAnsi="Times New Roman" w:cs="Times New Roman"/>
          <w:sz w:val="30"/>
          <w:szCs w:val="30"/>
        </w:rPr>
        <w:t xml:space="preserve">, Мстиславском и </w:t>
      </w:r>
      <w:proofErr w:type="spellStart"/>
      <w:r w:rsidRPr="0070046B">
        <w:rPr>
          <w:rFonts w:ascii="Times New Roman" w:hAnsi="Times New Roman" w:cs="Times New Roman"/>
          <w:sz w:val="30"/>
          <w:szCs w:val="30"/>
        </w:rPr>
        <w:t>Круглянском</w:t>
      </w:r>
      <w:proofErr w:type="spellEnd"/>
      <w:r w:rsidRPr="0070046B">
        <w:rPr>
          <w:rFonts w:ascii="Times New Roman" w:hAnsi="Times New Roman" w:cs="Times New Roman"/>
          <w:sz w:val="30"/>
          <w:szCs w:val="30"/>
        </w:rPr>
        <w:t>).</w:t>
      </w:r>
    </w:p>
    <w:p w:rsidR="007449FF" w:rsidRPr="0070046B" w:rsidRDefault="007449FF" w:rsidP="007449FF">
      <w:pPr>
        <w:widowControl w:val="0"/>
        <w:spacing w:after="0" w:line="240" w:lineRule="auto"/>
        <w:ind w:right="-82" w:firstLine="720"/>
        <w:jc w:val="both"/>
        <w:rPr>
          <w:rFonts w:ascii="Times New Roman" w:hAnsi="Times New Roman" w:cs="Times New Roman"/>
          <w:spacing w:val="-4"/>
          <w:sz w:val="30"/>
          <w:szCs w:val="30"/>
        </w:rPr>
      </w:pPr>
      <w:r w:rsidRPr="0070046B">
        <w:rPr>
          <w:rFonts w:ascii="Times New Roman" w:hAnsi="Times New Roman" w:cs="Times New Roman"/>
          <w:b/>
          <w:sz w:val="30"/>
          <w:szCs w:val="30"/>
        </w:rPr>
        <w:t>Предпринимательская деятельность.</w:t>
      </w:r>
      <w:r w:rsidRPr="0070046B">
        <w:rPr>
          <w:rFonts w:ascii="Times New Roman" w:hAnsi="Times New Roman" w:cs="Times New Roman"/>
          <w:sz w:val="30"/>
          <w:szCs w:val="30"/>
        </w:rPr>
        <w:t xml:space="preserve"> </w:t>
      </w:r>
      <w:r w:rsidRPr="0070046B">
        <w:rPr>
          <w:rFonts w:ascii="Times New Roman" w:hAnsi="Times New Roman" w:cs="Times New Roman"/>
          <w:spacing w:val="-4"/>
          <w:sz w:val="30"/>
          <w:szCs w:val="30"/>
        </w:rPr>
        <w:t>В январе-сентябре 2020 г. субъектами малого и среднего предпринимательства сформировано 40,6 %</w:t>
      </w:r>
      <w:r w:rsidRPr="0070046B">
        <w:rPr>
          <w:rFonts w:ascii="Times New Roman" w:hAnsi="Times New Roman" w:cs="Times New Roman"/>
          <w:color w:val="FF0000"/>
          <w:spacing w:val="-4"/>
          <w:sz w:val="30"/>
          <w:szCs w:val="30"/>
        </w:rPr>
        <w:t xml:space="preserve"> </w:t>
      </w:r>
      <w:r w:rsidRPr="0070046B">
        <w:rPr>
          <w:rFonts w:ascii="Times New Roman" w:hAnsi="Times New Roman" w:cs="Times New Roman"/>
          <w:spacing w:val="-4"/>
          <w:sz w:val="30"/>
          <w:szCs w:val="30"/>
        </w:rPr>
        <w:t>поступлений в бюджет (в январе-сентябре 2019 г. – 36,3 %).</w:t>
      </w:r>
    </w:p>
    <w:p w:rsidR="007449FF" w:rsidRPr="0070046B" w:rsidRDefault="007449FF" w:rsidP="007449FF">
      <w:pPr>
        <w:widowControl w:val="0"/>
        <w:spacing w:after="0" w:line="240" w:lineRule="auto"/>
        <w:ind w:right="-82" w:firstLine="720"/>
        <w:jc w:val="both"/>
        <w:rPr>
          <w:rFonts w:ascii="Times New Roman" w:hAnsi="Times New Roman" w:cs="Times New Roman"/>
          <w:spacing w:val="-4"/>
          <w:sz w:val="30"/>
          <w:szCs w:val="30"/>
        </w:rPr>
      </w:pPr>
      <w:r w:rsidRPr="0070046B">
        <w:rPr>
          <w:rFonts w:ascii="Times New Roman" w:hAnsi="Times New Roman" w:cs="Times New Roman"/>
          <w:spacing w:val="-4"/>
          <w:sz w:val="30"/>
          <w:szCs w:val="30"/>
        </w:rPr>
        <w:t>По состоянию на 1 октября 2020 г. количество субъектов малого и среднего предпринимательства составило 33 316 единиц (101,9 % к аналогичной дате 2019 г.), в том числе микр</w:t>
      </w:r>
      <w:proofErr w:type="gramStart"/>
      <w:r w:rsidRPr="0070046B">
        <w:rPr>
          <w:rFonts w:ascii="Times New Roman" w:hAnsi="Times New Roman" w:cs="Times New Roman"/>
          <w:spacing w:val="-4"/>
          <w:sz w:val="30"/>
          <w:szCs w:val="30"/>
        </w:rPr>
        <w:t>о-</w:t>
      </w:r>
      <w:proofErr w:type="gramEnd"/>
      <w:r w:rsidRPr="0070046B">
        <w:rPr>
          <w:rFonts w:ascii="Times New Roman" w:hAnsi="Times New Roman" w:cs="Times New Roman"/>
          <w:spacing w:val="-4"/>
          <w:sz w:val="30"/>
          <w:szCs w:val="30"/>
        </w:rPr>
        <w:t xml:space="preserve">, малых и средних организаций – 7 602 (91,8 %), индивидуальных предпринимателей – 25 714 (105,3 %). </w:t>
      </w:r>
    </w:p>
    <w:p w:rsidR="007449FF" w:rsidRPr="0070046B" w:rsidRDefault="007449FF" w:rsidP="007449FF">
      <w:pPr>
        <w:widowControl w:val="0"/>
        <w:spacing w:after="0" w:line="240" w:lineRule="auto"/>
        <w:ind w:firstLine="720"/>
        <w:jc w:val="both"/>
        <w:rPr>
          <w:rFonts w:ascii="Times New Roman" w:hAnsi="Times New Roman" w:cs="Times New Roman"/>
          <w:sz w:val="30"/>
          <w:szCs w:val="30"/>
        </w:rPr>
      </w:pPr>
      <w:r w:rsidRPr="0070046B">
        <w:rPr>
          <w:rFonts w:ascii="Times New Roman" w:hAnsi="Times New Roman" w:cs="Times New Roman"/>
          <w:sz w:val="30"/>
          <w:szCs w:val="30"/>
        </w:rPr>
        <w:t>По отношению к уровню на 1 октября 2019 г. количество микр</w:t>
      </w:r>
      <w:proofErr w:type="gramStart"/>
      <w:r w:rsidRPr="0070046B">
        <w:rPr>
          <w:rFonts w:ascii="Times New Roman" w:hAnsi="Times New Roman" w:cs="Times New Roman"/>
          <w:sz w:val="30"/>
          <w:szCs w:val="30"/>
        </w:rPr>
        <w:t>о-</w:t>
      </w:r>
      <w:proofErr w:type="gramEnd"/>
      <w:r w:rsidRPr="0070046B">
        <w:rPr>
          <w:rFonts w:ascii="Times New Roman" w:hAnsi="Times New Roman" w:cs="Times New Roman"/>
          <w:sz w:val="30"/>
          <w:szCs w:val="30"/>
        </w:rPr>
        <w:t xml:space="preserve">, малых и средних организаций уменьшилось во всех регионах области, за исключением </w:t>
      </w:r>
      <w:proofErr w:type="spellStart"/>
      <w:r w:rsidRPr="0070046B">
        <w:rPr>
          <w:rFonts w:ascii="Times New Roman" w:hAnsi="Times New Roman" w:cs="Times New Roman"/>
          <w:sz w:val="30"/>
          <w:szCs w:val="30"/>
        </w:rPr>
        <w:t>Глусского</w:t>
      </w:r>
      <w:proofErr w:type="spellEnd"/>
      <w:r w:rsidRPr="0070046B">
        <w:rPr>
          <w:rFonts w:ascii="Times New Roman" w:hAnsi="Times New Roman" w:cs="Times New Roman"/>
          <w:sz w:val="30"/>
          <w:szCs w:val="30"/>
        </w:rPr>
        <w:t xml:space="preserve">, Краснопольского и </w:t>
      </w:r>
      <w:proofErr w:type="spellStart"/>
      <w:r w:rsidRPr="0070046B">
        <w:rPr>
          <w:rFonts w:ascii="Times New Roman" w:hAnsi="Times New Roman" w:cs="Times New Roman"/>
          <w:sz w:val="30"/>
          <w:szCs w:val="30"/>
        </w:rPr>
        <w:t>Славгородского</w:t>
      </w:r>
      <w:proofErr w:type="spellEnd"/>
      <w:r w:rsidRPr="0070046B">
        <w:rPr>
          <w:rFonts w:ascii="Times New Roman" w:hAnsi="Times New Roman" w:cs="Times New Roman"/>
          <w:sz w:val="30"/>
          <w:szCs w:val="30"/>
        </w:rPr>
        <w:t xml:space="preserve"> районов; количество индивидуальных предпринимателей – увеличилось во всех регионах области.</w:t>
      </w:r>
    </w:p>
    <w:p w:rsidR="007449FF" w:rsidRPr="0070046B" w:rsidRDefault="007449FF" w:rsidP="007449FF">
      <w:pPr>
        <w:widowControl w:val="0"/>
        <w:spacing w:after="0" w:line="240" w:lineRule="auto"/>
        <w:ind w:firstLine="720"/>
        <w:jc w:val="both"/>
        <w:rPr>
          <w:rFonts w:ascii="Times New Roman" w:hAnsi="Times New Roman" w:cs="Times New Roman"/>
          <w:spacing w:val="-4"/>
          <w:sz w:val="30"/>
          <w:szCs w:val="30"/>
        </w:rPr>
      </w:pPr>
      <w:r w:rsidRPr="0070046B">
        <w:rPr>
          <w:rFonts w:ascii="Times New Roman" w:hAnsi="Times New Roman" w:cs="Times New Roman"/>
          <w:spacing w:val="-4"/>
          <w:sz w:val="30"/>
          <w:szCs w:val="30"/>
        </w:rPr>
        <w:t xml:space="preserve">В январе-сентябре 2020 г. в области зарегистрировано 400 коммерческих организаций (в январе-сентябре 2019 г. – 485) и 2 490 индивидуальных предпринимателей (в январе-сентябре 2019 г. – 2 919). Наибольшее количество коммерческих организаций создано в Могилевском (41), </w:t>
      </w:r>
      <w:proofErr w:type="spellStart"/>
      <w:r w:rsidRPr="0070046B">
        <w:rPr>
          <w:rFonts w:ascii="Times New Roman" w:hAnsi="Times New Roman" w:cs="Times New Roman"/>
          <w:spacing w:val="-4"/>
          <w:sz w:val="30"/>
          <w:szCs w:val="30"/>
        </w:rPr>
        <w:t>Осиповичском</w:t>
      </w:r>
      <w:proofErr w:type="spellEnd"/>
      <w:r w:rsidRPr="0070046B">
        <w:rPr>
          <w:rFonts w:ascii="Times New Roman" w:hAnsi="Times New Roman" w:cs="Times New Roman"/>
          <w:spacing w:val="-4"/>
          <w:sz w:val="30"/>
          <w:szCs w:val="30"/>
        </w:rPr>
        <w:t xml:space="preserve"> (16), Бобруйском (15), Чаусском (10) районах, городах Могилеве (175) и Бобруйске (73). В Краснопольском районе создана лишь 1 новая коммерческая организация, </w:t>
      </w:r>
      <w:proofErr w:type="gramStart"/>
      <w:r w:rsidRPr="0070046B">
        <w:rPr>
          <w:rFonts w:ascii="Times New Roman" w:hAnsi="Times New Roman" w:cs="Times New Roman"/>
          <w:spacing w:val="-4"/>
          <w:sz w:val="30"/>
          <w:szCs w:val="30"/>
        </w:rPr>
        <w:t>в</w:t>
      </w:r>
      <w:proofErr w:type="gramEnd"/>
      <w:r w:rsidRPr="0070046B">
        <w:rPr>
          <w:rFonts w:ascii="Times New Roman" w:hAnsi="Times New Roman" w:cs="Times New Roman"/>
          <w:spacing w:val="-4"/>
          <w:sz w:val="30"/>
          <w:szCs w:val="30"/>
        </w:rPr>
        <w:t xml:space="preserve"> </w:t>
      </w:r>
      <w:proofErr w:type="gramStart"/>
      <w:r w:rsidRPr="0070046B">
        <w:rPr>
          <w:rFonts w:ascii="Times New Roman" w:hAnsi="Times New Roman" w:cs="Times New Roman"/>
          <w:spacing w:val="-4"/>
          <w:sz w:val="30"/>
          <w:szCs w:val="30"/>
        </w:rPr>
        <w:t>Кировском</w:t>
      </w:r>
      <w:proofErr w:type="gramEnd"/>
      <w:r w:rsidRPr="0070046B">
        <w:rPr>
          <w:rFonts w:ascii="Times New Roman" w:hAnsi="Times New Roman" w:cs="Times New Roman"/>
          <w:spacing w:val="-4"/>
          <w:sz w:val="30"/>
          <w:szCs w:val="30"/>
        </w:rPr>
        <w:t xml:space="preserve">, </w:t>
      </w:r>
      <w:proofErr w:type="spellStart"/>
      <w:r w:rsidRPr="0070046B">
        <w:rPr>
          <w:rFonts w:ascii="Times New Roman" w:hAnsi="Times New Roman" w:cs="Times New Roman"/>
          <w:spacing w:val="-4"/>
          <w:sz w:val="30"/>
          <w:szCs w:val="30"/>
        </w:rPr>
        <w:t>Кличевском</w:t>
      </w:r>
      <w:proofErr w:type="spellEnd"/>
      <w:r w:rsidRPr="0070046B">
        <w:rPr>
          <w:rFonts w:ascii="Times New Roman" w:hAnsi="Times New Roman" w:cs="Times New Roman"/>
          <w:spacing w:val="-4"/>
          <w:sz w:val="30"/>
          <w:szCs w:val="30"/>
        </w:rPr>
        <w:t xml:space="preserve">, Хотимском и </w:t>
      </w:r>
      <w:proofErr w:type="spellStart"/>
      <w:r w:rsidRPr="0070046B">
        <w:rPr>
          <w:rFonts w:ascii="Times New Roman" w:hAnsi="Times New Roman" w:cs="Times New Roman"/>
          <w:spacing w:val="-4"/>
          <w:sz w:val="30"/>
          <w:szCs w:val="30"/>
        </w:rPr>
        <w:t>Чериковском</w:t>
      </w:r>
      <w:proofErr w:type="spellEnd"/>
      <w:r w:rsidRPr="0070046B">
        <w:rPr>
          <w:rFonts w:ascii="Times New Roman" w:hAnsi="Times New Roman" w:cs="Times New Roman"/>
          <w:spacing w:val="-4"/>
          <w:sz w:val="30"/>
          <w:szCs w:val="30"/>
        </w:rPr>
        <w:t xml:space="preserve"> районах зарегистрировано по 2 новые организации. </w:t>
      </w:r>
    </w:p>
    <w:p w:rsidR="007449FF" w:rsidRPr="0070046B" w:rsidRDefault="007449FF" w:rsidP="007449FF">
      <w:pPr>
        <w:widowControl w:val="0"/>
        <w:spacing w:after="0" w:line="240" w:lineRule="auto"/>
        <w:ind w:firstLine="709"/>
        <w:jc w:val="both"/>
        <w:rPr>
          <w:rFonts w:ascii="Times New Roman" w:hAnsi="Times New Roman" w:cs="Times New Roman"/>
          <w:b/>
          <w:sz w:val="30"/>
          <w:szCs w:val="30"/>
        </w:rPr>
      </w:pPr>
    </w:p>
    <w:p w:rsidR="007449FF" w:rsidRPr="0070046B" w:rsidRDefault="007449FF" w:rsidP="007449FF">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b/>
          <w:sz w:val="30"/>
          <w:szCs w:val="30"/>
        </w:rPr>
        <w:t>Заработная плата и занятость населения.</w:t>
      </w:r>
      <w:r w:rsidRPr="0070046B">
        <w:rPr>
          <w:rFonts w:ascii="Times New Roman" w:hAnsi="Times New Roman" w:cs="Times New Roman"/>
          <w:sz w:val="30"/>
          <w:szCs w:val="30"/>
        </w:rPr>
        <w:t xml:space="preserve"> </w:t>
      </w:r>
      <w:bookmarkStart w:id="0" w:name="bookmark2"/>
      <w:r w:rsidRPr="0070046B">
        <w:rPr>
          <w:rFonts w:ascii="Times New Roman" w:hAnsi="Times New Roman" w:cs="Times New Roman"/>
          <w:color w:val="000000"/>
          <w:sz w:val="30"/>
          <w:szCs w:val="30"/>
          <w:lang w:bidi="ru-RU"/>
        </w:rPr>
        <w:t>По итогам работы за январь-сентябрь 2020 г. среднемесячная заработная плата по области составила 994,6 рубля, в сентябре – 1036,6 рубля. Темп ее роста к соответствующим периодам 2019 года составил 112,7 % и 111,1 %.</w:t>
      </w:r>
    </w:p>
    <w:p w:rsidR="007449FF" w:rsidRPr="0070046B" w:rsidRDefault="007449FF" w:rsidP="007449FF">
      <w:pPr>
        <w:widowControl w:val="0"/>
        <w:tabs>
          <w:tab w:val="left" w:pos="5285"/>
          <w:tab w:val="left" w:pos="8333"/>
        </w:tabs>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color w:val="000000"/>
          <w:sz w:val="30"/>
          <w:szCs w:val="30"/>
          <w:lang w:bidi="ru-RU"/>
        </w:rPr>
        <w:t>Темп роста реальной заработной платы по области в январе-сентябре 2020 г. к соответствующему периоду 2019 года составил 107,1 %, в сентябре – 104,7 %.</w:t>
      </w:r>
    </w:p>
    <w:p w:rsidR="007449FF" w:rsidRPr="0070046B" w:rsidRDefault="007449FF" w:rsidP="007449FF">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color w:val="000000"/>
          <w:sz w:val="30"/>
          <w:szCs w:val="30"/>
          <w:lang w:bidi="ru-RU"/>
        </w:rPr>
        <w:t>Задание по росту заработной платы, установленное решением облисполкома на основании Комплексных планов социально-экономического развития регионов на 2020 год, в целом по области за январь-сентябрь 2020 г. выполнено на 101 %, за сентябрь – на 98,9 %.</w:t>
      </w:r>
    </w:p>
    <w:p w:rsidR="007449FF" w:rsidRPr="0070046B" w:rsidRDefault="007449FF" w:rsidP="007449FF">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color w:val="000000"/>
          <w:sz w:val="30"/>
          <w:szCs w:val="30"/>
          <w:lang w:bidi="ru-RU"/>
        </w:rPr>
        <w:t xml:space="preserve">Не обеспечили его выполнение 6 регионов области: </w:t>
      </w:r>
      <w:proofErr w:type="spellStart"/>
      <w:r w:rsidRPr="0070046B">
        <w:rPr>
          <w:rFonts w:ascii="Times New Roman" w:hAnsi="Times New Roman" w:cs="Times New Roman"/>
          <w:color w:val="000000"/>
          <w:sz w:val="30"/>
          <w:szCs w:val="30"/>
          <w:lang w:bidi="ru-RU"/>
        </w:rPr>
        <w:t>Хотимский</w:t>
      </w:r>
      <w:proofErr w:type="spellEnd"/>
      <w:r w:rsidRPr="0070046B">
        <w:rPr>
          <w:rFonts w:ascii="Times New Roman" w:hAnsi="Times New Roman" w:cs="Times New Roman"/>
          <w:color w:val="000000"/>
          <w:sz w:val="30"/>
          <w:szCs w:val="30"/>
          <w:lang w:bidi="ru-RU"/>
        </w:rPr>
        <w:t xml:space="preserve"> – 81,3 %, </w:t>
      </w:r>
      <w:proofErr w:type="spellStart"/>
      <w:r w:rsidRPr="0070046B">
        <w:rPr>
          <w:rFonts w:ascii="Times New Roman" w:hAnsi="Times New Roman" w:cs="Times New Roman"/>
          <w:color w:val="000000"/>
          <w:sz w:val="30"/>
          <w:szCs w:val="30"/>
          <w:lang w:bidi="ru-RU"/>
        </w:rPr>
        <w:t>Славгородский</w:t>
      </w:r>
      <w:proofErr w:type="spellEnd"/>
      <w:r w:rsidRPr="0070046B">
        <w:rPr>
          <w:rFonts w:ascii="Times New Roman" w:hAnsi="Times New Roman" w:cs="Times New Roman"/>
          <w:color w:val="000000"/>
          <w:sz w:val="30"/>
          <w:szCs w:val="30"/>
          <w:lang w:bidi="ru-RU"/>
        </w:rPr>
        <w:t xml:space="preserve"> – 83,5 %, </w:t>
      </w:r>
      <w:proofErr w:type="spellStart"/>
      <w:r w:rsidRPr="0070046B">
        <w:rPr>
          <w:rFonts w:ascii="Times New Roman" w:hAnsi="Times New Roman" w:cs="Times New Roman"/>
          <w:color w:val="000000"/>
          <w:sz w:val="30"/>
          <w:szCs w:val="30"/>
          <w:lang w:bidi="ru-RU"/>
        </w:rPr>
        <w:t>Круглянский</w:t>
      </w:r>
      <w:proofErr w:type="spellEnd"/>
      <w:r w:rsidRPr="0070046B">
        <w:rPr>
          <w:rFonts w:ascii="Times New Roman" w:hAnsi="Times New Roman" w:cs="Times New Roman"/>
          <w:color w:val="000000"/>
          <w:sz w:val="30"/>
          <w:szCs w:val="30"/>
          <w:lang w:bidi="ru-RU"/>
        </w:rPr>
        <w:t xml:space="preserve"> – 83,9 %, </w:t>
      </w:r>
      <w:proofErr w:type="spellStart"/>
      <w:r w:rsidRPr="0070046B">
        <w:rPr>
          <w:rFonts w:ascii="Times New Roman" w:hAnsi="Times New Roman" w:cs="Times New Roman"/>
          <w:color w:val="000000"/>
          <w:sz w:val="30"/>
          <w:szCs w:val="30"/>
          <w:lang w:bidi="ru-RU"/>
        </w:rPr>
        <w:t>Бобруйский</w:t>
      </w:r>
      <w:proofErr w:type="spellEnd"/>
      <w:r w:rsidRPr="0070046B">
        <w:rPr>
          <w:rFonts w:ascii="Times New Roman" w:hAnsi="Times New Roman" w:cs="Times New Roman"/>
          <w:color w:val="000000"/>
          <w:sz w:val="30"/>
          <w:szCs w:val="30"/>
          <w:lang w:bidi="ru-RU"/>
        </w:rPr>
        <w:t xml:space="preserve"> – 90,8 %, Шкловский – 97,7 % районы и </w:t>
      </w:r>
      <w:proofErr w:type="gramStart"/>
      <w:r w:rsidRPr="0070046B">
        <w:rPr>
          <w:rFonts w:ascii="Times New Roman" w:hAnsi="Times New Roman" w:cs="Times New Roman"/>
          <w:color w:val="000000"/>
          <w:sz w:val="30"/>
          <w:szCs w:val="30"/>
          <w:lang w:bidi="ru-RU"/>
        </w:rPr>
        <w:t>г</w:t>
      </w:r>
      <w:proofErr w:type="gramEnd"/>
      <w:r w:rsidRPr="0070046B">
        <w:rPr>
          <w:rFonts w:ascii="Times New Roman" w:hAnsi="Times New Roman" w:cs="Times New Roman"/>
          <w:color w:val="000000"/>
          <w:sz w:val="30"/>
          <w:szCs w:val="30"/>
          <w:lang w:bidi="ru-RU"/>
        </w:rPr>
        <w:t xml:space="preserve">. Бобруйск – 98,3 %. </w:t>
      </w:r>
    </w:p>
    <w:p w:rsidR="007449FF" w:rsidRPr="0070046B" w:rsidRDefault="007449FF" w:rsidP="007449FF">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color w:val="000000"/>
          <w:sz w:val="30"/>
          <w:szCs w:val="30"/>
          <w:lang w:bidi="ru-RU"/>
        </w:rPr>
        <w:t xml:space="preserve">За январь-сентябрь 2020 г. заработная плата менее 500 рублей </w:t>
      </w:r>
      <w:r w:rsidRPr="0070046B">
        <w:rPr>
          <w:rFonts w:ascii="Times New Roman" w:hAnsi="Times New Roman" w:cs="Times New Roman"/>
          <w:color w:val="000000"/>
          <w:sz w:val="30"/>
          <w:szCs w:val="30"/>
          <w:lang w:bidi="ru-RU"/>
        </w:rPr>
        <w:lastRenderedPageBreak/>
        <w:t>сложилась в 7 организациях (за январь-август – в 9 организациях). В их числе: 4 (57,1 %) – сельскохозяйственные организации, по 1 (14,3 %) – промышленная, строительная и транспортная.</w:t>
      </w:r>
    </w:p>
    <w:p w:rsidR="007449FF" w:rsidRPr="0070046B" w:rsidRDefault="007449FF" w:rsidP="007449FF">
      <w:pPr>
        <w:widowControl w:val="0"/>
        <w:spacing w:after="0" w:line="240" w:lineRule="auto"/>
        <w:ind w:firstLine="709"/>
        <w:jc w:val="both"/>
        <w:rPr>
          <w:rFonts w:ascii="Times New Roman" w:hAnsi="Times New Roman" w:cs="Times New Roman"/>
          <w:spacing w:val="-4"/>
          <w:sz w:val="30"/>
          <w:szCs w:val="30"/>
          <w:lang w:eastAsia="en-US"/>
        </w:rPr>
      </w:pPr>
      <w:r w:rsidRPr="0070046B">
        <w:rPr>
          <w:rFonts w:ascii="Times New Roman" w:hAnsi="Times New Roman" w:cs="Times New Roman"/>
          <w:color w:val="000000"/>
          <w:spacing w:val="-4"/>
          <w:sz w:val="30"/>
          <w:szCs w:val="30"/>
          <w:lang w:bidi="ru-RU"/>
        </w:rPr>
        <w:t xml:space="preserve">В анализируемом периоде организации с уровнем заработной платы менее 500 рублей имелись в 6 регионах: </w:t>
      </w:r>
      <w:proofErr w:type="spellStart"/>
      <w:r w:rsidRPr="0070046B">
        <w:rPr>
          <w:rFonts w:ascii="Times New Roman" w:hAnsi="Times New Roman" w:cs="Times New Roman"/>
          <w:color w:val="000000"/>
          <w:spacing w:val="-4"/>
          <w:sz w:val="30"/>
          <w:szCs w:val="30"/>
          <w:lang w:bidi="ru-RU"/>
        </w:rPr>
        <w:t>Костюковичском</w:t>
      </w:r>
      <w:proofErr w:type="spellEnd"/>
      <w:r w:rsidRPr="0070046B">
        <w:rPr>
          <w:rFonts w:ascii="Times New Roman" w:hAnsi="Times New Roman" w:cs="Times New Roman"/>
          <w:color w:val="000000"/>
          <w:spacing w:val="-4"/>
          <w:sz w:val="30"/>
          <w:szCs w:val="30"/>
          <w:lang w:bidi="ru-RU"/>
        </w:rPr>
        <w:t xml:space="preserve"> – 2 организации, </w:t>
      </w:r>
      <w:proofErr w:type="spellStart"/>
      <w:r w:rsidRPr="0070046B">
        <w:rPr>
          <w:rFonts w:ascii="Times New Roman" w:hAnsi="Times New Roman" w:cs="Times New Roman"/>
          <w:color w:val="000000"/>
          <w:spacing w:val="-4"/>
          <w:sz w:val="30"/>
          <w:szCs w:val="30"/>
          <w:lang w:bidi="ru-RU"/>
        </w:rPr>
        <w:t>Дрибинском</w:t>
      </w:r>
      <w:proofErr w:type="spellEnd"/>
      <w:r w:rsidRPr="0070046B">
        <w:rPr>
          <w:rFonts w:ascii="Times New Roman" w:hAnsi="Times New Roman" w:cs="Times New Roman"/>
          <w:color w:val="000000"/>
          <w:spacing w:val="-4"/>
          <w:sz w:val="30"/>
          <w:szCs w:val="30"/>
          <w:lang w:bidi="ru-RU"/>
        </w:rPr>
        <w:t xml:space="preserve">, </w:t>
      </w:r>
      <w:proofErr w:type="spellStart"/>
      <w:r w:rsidRPr="0070046B">
        <w:rPr>
          <w:rFonts w:ascii="Times New Roman" w:hAnsi="Times New Roman" w:cs="Times New Roman"/>
          <w:color w:val="000000"/>
          <w:spacing w:val="-4"/>
          <w:sz w:val="30"/>
          <w:szCs w:val="30"/>
          <w:lang w:bidi="ru-RU"/>
        </w:rPr>
        <w:t>Климовичском</w:t>
      </w:r>
      <w:proofErr w:type="spellEnd"/>
      <w:r w:rsidRPr="0070046B">
        <w:rPr>
          <w:rFonts w:ascii="Times New Roman" w:hAnsi="Times New Roman" w:cs="Times New Roman"/>
          <w:color w:val="000000"/>
          <w:spacing w:val="-4"/>
          <w:sz w:val="30"/>
          <w:szCs w:val="30"/>
          <w:lang w:bidi="ru-RU"/>
        </w:rPr>
        <w:t xml:space="preserve">, Шкловском районах, </w:t>
      </w:r>
      <w:proofErr w:type="gramStart"/>
      <w:r w:rsidRPr="0070046B">
        <w:rPr>
          <w:rFonts w:ascii="Times New Roman" w:hAnsi="Times New Roman" w:cs="Times New Roman"/>
          <w:color w:val="000000"/>
          <w:spacing w:val="-4"/>
          <w:sz w:val="30"/>
          <w:szCs w:val="30"/>
          <w:lang w:bidi="ru-RU"/>
        </w:rPr>
        <w:t>г</w:t>
      </w:r>
      <w:proofErr w:type="gramEnd"/>
      <w:r w:rsidRPr="0070046B">
        <w:rPr>
          <w:rFonts w:ascii="Times New Roman" w:hAnsi="Times New Roman" w:cs="Times New Roman"/>
          <w:color w:val="000000"/>
          <w:spacing w:val="-4"/>
          <w:sz w:val="30"/>
          <w:szCs w:val="30"/>
          <w:lang w:bidi="ru-RU"/>
        </w:rPr>
        <w:t>. Могилеве и г. Бобруйске – по 1.</w:t>
      </w:r>
    </w:p>
    <w:p w:rsidR="007449FF" w:rsidRPr="0070046B" w:rsidRDefault="007449FF" w:rsidP="007449FF">
      <w:pPr>
        <w:widowControl w:val="0"/>
        <w:spacing w:after="0" w:line="235" w:lineRule="auto"/>
        <w:ind w:firstLine="709"/>
        <w:jc w:val="both"/>
        <w:outlineLvl w:val="2"/>
        <w:rPr>
          <w:rFonts w:ascii="Times New Roman" w:hAnsi="Times New Roman" w:cs="Times New Roman"/>
          <w:bCs/>
          <w:sz w:val="30"/>
          <w:szCs w:val="30"/>
          <w:lang w:eastAsia="en-US"/>
        </w:rPr>
      </w:pPr>
      <w:r w:rsidRPr="0070046B">
        <w:rPr>
          <w:rFonts w:ascii="Times New Roman" w:hAnsi="Times New Roman" w:cs="Times New Roman"/>
          <w:bCs/>
          <w:color w:val="000000"/>
          <w:sz w:val="30"/>
          <w:szCs w:val="30"/>
          <w:lang w:bidi="ru-RU"/>
        </w:rPr>
        <w:t>Коэффициент соотношения темпов роста выручки от реализации продукции на 1 работника и темпов роста номинальной начисленной среднемесячной заработной платы за январь-август 2020 г. составил 0,994.</w:t>
      </w:r>
    </w:p>
    <w:p w:rsidR="007449FF" w:rsidRPr="0070046B" w:rsidRDefault="007449FF" w:rsidP="007449FF">
      <w:pPr>
        <w:widowControl w:val="0"/>
        <w:spacing w:after="0" w:line="235" w:lineRule="auto"/>
        <w:ind w:firstLine="709"/>
        <w:jc w:val="both"/>
        <w:rPr>
          <w:rFonts w:ascii="Times New Roman" w:hAnsi="Times New Roman" w:cs="Times New Roman"/>
          <w:spacing w:val="-4"/>
          <w:sz w:val="30"/>
          <w:szCs w:val="30"/>
          <w:lang w:eastAsia="en-US"/>
        </w:rPr>
      </w:pPr>
      <w:r w:rsidRPr="0070046B">
        <w:rPr>
          <w:rFonts w:ascii="Times New Roman" w:hAnsi="Times New Roman" w:cs="Times New Roman"/>
          <w:color w:val="000000"/>
          <w:spacing w:val="-4"/>
          <w:sz w:val="30"/>
          <w:szCs w:val="30"/>
          <w:lang w:bidi="ru-RU"/>
        </w:rPr>
        <w:t>Просроченную задолженность по выплате заработной платы в истекшем периоде 2020 года допустили 22 организации из 12 регионов области, что на 57 </w:t>
      </w:r>
      <w:r w:rsidRPr="0070046B">
        <w:rPr>
          <w:rFonts w:ascii="Times New Roman" w:eastAsia="David" w:hAnsi="Times New Roman" w:cs="Times New Roman"/>
          <w:bCs/>
          <w:iCs/>
          <w:color w:val="000000"/>
          <w:spacing w:val="-4"/>
          <w:sz w:val="30"/>
          <w:szCs w:val="30"/>
          <w:shd w:val="clear" w:color="auto" w:fill="FFFFFF"/>
          <w:lang w:bidi="ru-RU"/>
        </w:rPr>
        <w:t>%</w:t>
      </w:r>
      <w:r w:rsidRPr="0070046B">
        <w:rPr>
          <w:rFonts w:ascii="Times New Roman" w:hAnsi="Times New Roman" w:cs="Times New Roman"/>
          <w:color w:val="000000"/>
          <w:spacing w:val="-4"/>
          <w:sz w:val="30"/>
          <w:szCs w:val="30"/>
          <w:lang w:bidi="ru-RU"/>
        </w:rPr>
        <w:t xml:space="preserve"> ниже к аналогичному периоду 2019 года (51 организация).</w:t>
      </w:r>
    </w:p>
    <w:bookmarkEnd w:id="0"/>
    <w:p w:rsidR="007449FF" w:rsidRPr="0070046B" w:rsidRDefault="007449FF" w:rsidP="007449FF">
      <w:pPr>
        <w:widowControl w:val="0"/>
        <w:spacing w:after="0" w:line="235" w:lineRule="auto"/>
        <w:ind w:firstLine="709"/>
        <w:jc w:val="both"/>
        <w:rPr>
          <w:rFonts w:ascii="Times New Roman" w:hAnsi="Times New Roman" w:cs="Times New Roman"/>
          <w:sz w:val="30"/>
          <w:szCs w:val="30"/>
          <w:lang w:eastAsia="en-US"/>
        </w:rPr>
      </w:pPr>
      <w:r w:rsidRPr="0070046B">
        <w:rPr>
          <w:rFonts w:ascii="Times New Roman" w:hAnsi="Times New Roman" w:cs="Times New Roman"/>
          <w:color w:val="000000"/>
          <w:sz w:val="30"/>
          <w:szCs w:val="30"/>
          <w:lang w:bidi="ru-RU"/>
        </w:rPr>
        <w:t>В январе-сентябре 2020 г. в целом по области обеспечено выполнение квартальных прогнозных показателей в сфере содействия занятости населения, определенных протоколом Президиума Совета Министров Республики Беларусь от 17 декабря 2019 г. № 25.</w:t>
      </w:r>
    </w:p>
    <w:p w:rsidR="007449FF" w:rsidRPr="0070046B" w:rsidRDefault="007449FF" w:rsidP="007449FF">
      <w:pPr>
        <w:widowControl w:val="0"/>
        <w:spacing w:after="0" w:line="235" w:lineRule="auto"/>
        <w:ind w:firstLine="709"/>
        <w:jc w:val="both"/>
        <w:rPr>
          <w:rFonts w:ascii="Times New Roman" w:hAnsi="Times New Roman" w:cs="Times New Roman"/>
          <w:spacing w:val="-4"/>
          <w:sz w:val="30"/>
          <w:szCs w:val="30"/>
          <w:lang w:eastAsia="en-US"/>
        </w:rPr>
      </w:pPr>
      <w:r w:rsidRPr="0070046B">
        <w:rPr>
          <w:rFonts w:ascii="Times New Roman" w:hAnsi="Times New Roman" w:cs="Times New Roman"/>
          <w:color w:val="000000"/>
          <w:spacing w:val="-4"/>
          <w:sz w:val="30"/>
          <w:szCs w:val="30"/>
          <w:lang w:bidi="ru-RU"/>
        </w:rPr>
        <w:t>За 9 месяцев 2020 г. оказано содействие в трудоустройстве 14 тыс. гражданам, в том числе 6,8 тыс. безработным. Удельный вес трудоустроенных граждан, обратившихся в органы по труду, занятости и социальной защите, составил 70,5 % (при прогнозном показателе на январь-сентябрь 2020 г. 60 %), удельный вес трудоустроенных безработных, имеющих дополнительные гарантии занятости, – 62,3 % (при прогнозном показателе 50 %).</w:t>
      </w:r>
    </w:p>
    <w:p w:rsidR="007449FF" w:rsidRPr="0070046B" w:rsidRDefault="007449FF" w:rsidP="007449FF">
      <w:pPr>
        <w:widowControl w:val="0"/>
        <w:spacing w:after="0" w:line="235" w:lineRule="auto"/>
        <w:ind w:firstLine="709"/>
        <w:jc w:val="both"/>
        <w:rPr>
          <w:rFonts w:ascii="Times New Roman" w:hAnsi="Times New Roman" w:cs="Times New Roman"/>
          <w:sz w:val="30"/>
          <w:szCs w:val="30"/>
          <w:lang w:eastAsia="en-US"/>
        </w:rPr>
      </w:pPr>
      <w:r w:rsidRPr="0070046B">
        <w:rPr>
          <w:rFonts w:ascii="Times New Roman" w:hAnsi="Times New Roman" w:cs="Times New Roman"/>
          <w:color w:val="000000"/>
          <w:sz w:val="30"/>
          <w:szCs w:val="30"/>
          <w:lang w:bidi="ru-RU"/>
        </w:rPr>
        <w:t>В результате реализации в январе-сентябре 2020 г. мероприятий по обеспечению занятости населения уровень зарегистрированной безработицы по состоянию на 1 октября 2020 г. сохранился на уровне начала текущего года и составил 0,3 % (при прогнозном показателе на январь-сентябрь 2020 г. не более 1 %).</w:t>
      </w:r>
    </w:p>
    <w:p w:rsidR="007449FF" w:rsidRPr="0070046B" w:rsidRDefault="007449FF" w:rsidP="007449FF">
      <w:pPr>
        <w:widowControl w:val="0"/>
        <w:tabs>
          <w:tab w:val="left" w:pos="6804"/>
        </w:tabs>
        <w:spacing w:after="0" w:line="280" w:lineRule="exact"/>
        <w:jc w:val="both"/>
        <w:rPr>
          <w:rFonts w:ascii="Times New Roman" w:hAnsi="Times New Roman" w:cs="Times New Roman"/>
          <w:sz w:val="30"/>
          <w:szCs w:val="30"/>
        </w:rPr>
      </w:pPr>
    </w:p>
    <w:p w:rsidR="007449FF" w:rsidRPr="00474F28" w:rsidRDefault="007449FF" w:rsidP="007449FF">
      <w:pPr>
        <w:spacing w:after="0" w:line="280" w:lineRule="exact"/>
        <w:ind w:left="6372"/>
        <w:rPr>
          <w:rFonts w:ascii="Times New Roman" w:hAnsi="Times New Roman" w:cs="Times New Roman"/>
          <w:i/>
          <w:sz w:val="18"/>
          <w:szCs w:val="18"/>
        </w:rPr>
      </w:pPr>
      <w:r w:rsidRPr="0070046B">
        <w:rPr>
          <w:rFonts w:ascii="Times New Roman" w:hAnsi="Times New Roman" w:cs="Times New Roman"/>
          <w:i/>
          <w:sz w:val="30"/>
          <w:szCs w:val="30"/>
        </w:rPr>
        <w:t>Комитет экономики облисполкома</w:t>
      </w:r>
    </w:p>
    <w:p w:rsidR="000F3502" w:rsidRPr="007449FF" w:rsidRDefault="000F3502">
      <w:pPr>
        <w:rPr>
          <w:rFonts w:ascii="Times New Roman" w:hAnsi="Times New Roman" w:cs="Times New Roman"/>
          <w:sz w:val="28"/>
          <w:szCs w:val="28"/>
        </w:rPr>
      </w:pPr>
    </w:p>
    <w:sectPr w:rsidR="000F3502" w:rsidRPr="007449FF" w:rsidSect="00BB6A46">
      <w:pgSz w:w="11906" w:h="16838"/>
      <w:pgMar w:top="993" w:right="566"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58A1"/>
    <w:multiLevelType w:val="hybridMultilevel"/>
    <w:tmpl w:val="C2B8ACA8"/>
    <w:lvl w:ilvl="0" w:tplc="2DBCF700">
      <w:start w:val="1"/>
      <w:numFmt w:val="bullet"/>
      <w:lvlText w:val="-"/>
      <w:lvlJc w:val="left"/>
      <w:pPr>
        <w:tabs>
          <w:tab w:val="num" w:pos="720"/>
        </w:tabs>
        <w:ind w:left="720" w:hanging="360"/>
      </w:pPr>
      <w:rPr>
        <w:rFonts w:ascii="Times New Roman" w:hAnsi="Times New Roman" w:hint="default"/>
      </w:rPr>
    </w:lvl>
    <w:lvl w:ilvl="1" w:tplc="66B8FB48" w:tentative="1">
      <w:start w:val="1"/>
      <w:numFmt w:val="bullet"/>
      <w:lvlText w:val="-"/>
      <w:lvlJc w:val="left"/>
      <w:pPr>
        <w:tabs>
          <w:tab w:val="num" w:pos="1440"/>
        </w:tabs>
        <w:ind w:left="1440" w:hanging="360"/>
      </w:pPr>
      <w:rPr>
        <w:rFonts w:ascii="Times New Roman" w:hAnsi="Times New Roman" w:hint="default"/>
      </w:rPr>
    </w:lvl>
    <w:lvl w:ilvl="2" w:tplc="8A4272A8" w:tentative="1">
      <w:start w:val="1"/>
      <w:numFmt w:val="bullet"/>
      <w:lvlText w:val="-"/>
      <w:lvlJc w:val="left"/>
      <w:pPr>
        <w:tabs>
          <w:tab w:val="num" w:pos="2160"/>
        </w:tabs>
        <w:ind w:left="2160" w:hanging="360"/>
      </w:pPr>
      <w:rPr>
        <w:rFonts w:ascii="Times New Roman" w:hAnsi="Times New Roman" w:hint="default"/>
      </w:rPr>
    </w:lvl>
    <w:lvl w:ilvl="3" w:tplc="35F8EA2A" w:tentative="1">
      <w:start w:val="1"/>
      <w:numFmt w:val="bullet"/>
      <w:lvlText w:val="-"/>
      <w:lvlJc w:val="left"/>
      <w:pPr>
        <w:tabs>
          <w:tab w:val="num" w:pos="2880"/>
        </w:tabs>
        <w:ind w:left="2880" w:hanging="360"/>
      </w:pPr>
      <w:rPr>
        <w:rFonts w:ascii="Times New Roman" w:hAnsi="Times New Roman" w:hint="default"/>
      </w:rPr>
    </w:lvl>
    <w:lvl w:ilvl="4" w:tplc="CD6663A2" w:tentative="1">
      <w:start w:val="1"/>
      <w:numFmt w:val="bullet"/>
      <w:lvlText w:val="-"/>
      <w:lvlJc w:val="left"/>
      <w:pPr>
        <w:tabs>
          <w:tab w:val="num" w:pos="3600"/>
        </w:tabs>
        <w:ind w:left="3600" w:hanging="360"/>
      </w:pPr>
      <w:rPr>
        <w:rFonts w:ascii="Times New Roman" w:hAnsi="Times New Roman" w:hint="default"/>
      </w:rPr>
    </w:lvl>
    <w:lvl w:ilvl="5" w:tplc="B246DF6E" w:tentative="1">
      <w:start w:val="1"/>
      <w:numFmt w:val="bullet"/>
      <w:lvlText w:val="-"/>
      <w:lvlJc w:val="left"/>
      <w:pPr>
        <w:tabs>
          <w:tab w:val="num" w:pos="4320"/>
        </w:tabs>
        <w:ind w:left="4320" w:hanging="360"/>
      </w:pPr>
      <w:rPr>
        <w:rFonts w:ascii="Times New Roman" w:hAnsi="Times New Roman" w:hint="default"/>
      </w:rPr>
    </w:lvl>
    <w:lvl w:ilvl="6" w:tplc="05B2D45A" w:tentative="1">
      <w:start w:val="1"/>
      <w:numFmt w:val="bullet"/>
      <w:lvlText w:val="-"/>
      <w:lvlJc w:val="left"/>
      <w:pPr>
        <w:tabs>
          <w:tab w:val="num" w:pos="5040"/>
        </w:tabs>
        <w:ind w:left="5040" w:hanging="360"/>
      </w:pPr>
      <w:rPr>
        <w:rFonts w:ascii="Times New Roman" w:hAnsi="Times New Roman" w:hint="default"/>
      </w:rPr>
    </w:lvl>
    <w:lvl w:ilvl="7" w:tplc="173CCD90" w:tentative="1">
      <w:start w:val="1"/>
      <w:numFmt w:val="bullet"/>
      <w:lvlText w:val="-"/>
      <w:lvlJc w:val="left"/>
      <w:pPr>
        <w:tabs>
          <w:tab w:val="num" w:pos="5760"/>
        </w:tabs>
        <w:ind w:left="5760" w:hanging="360"/>
      </w:pPr>
      <w:rPr>
        <w:rFonts w:ascii="Times New Roman" w:hAnsi="Times New Roman" w:hint="default"/>
      </w:rPr>
    </w:lvl>
    <w:lvl w:ilvl="8" w:tplc="C84471D4" w:tentative="1">
      <w:start w:val="1"/>
      <w:numFmt w:val="bullet"/>
      <w:lvlText w:val="-"/>
      <w:lvlJc w:val="left"/>
      <w:pPr>
        <w:tabs>
          <w:tab w:val="num" w:pos="6480"/>
        </w:tabs>
        <w:ind w:left="6480" w:hanging="360"/>
      </w:pPr>
      <w:rPr>
        <w:rFonts w:ascii="Times New Roman" w:hAnsi="Times New Roman" w:hint="default"/>
      </w:rPr>
    </w:lvl>
  </w:abstractNum>
  <w:abstractNum w:abstractNumId="1">
    <w:nsid w:val="3D5952B7"/>
    <w:multiLevelType w:val="hybridMultilevel"/>
    <w:tmpl w:val="DF101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807DF2"/>
    <w:multiLevelType w:val="hybridMultilevel"/>
    <w:tmpl w:val="E9AC1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C56503"/>
    <w:multiLevelType w:val="hybridMultilevel"/>
    <w:tmpl w:val="2C286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7449FF"/>
    <w:rsid w:val="000F3502"/>
    <w:rsid w:val="007449FF"/>
    <w:rsid w:val="00966F89"/>
    <w:rsid w:val="00AE6D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9FF"/>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49FF"/>
    <w:pPr>
      <w:ind w:left="708"/>
    </w:pPr>
  </w:style>
  <w:style w:type="paragraph" w:customStyle="1" w:styleId="p-normal">
    <w:name w:val="p-normal"/>
    <w:basedOn w:val="a"/>
    <w:rsid w:val="007449FF"/>
    <w:pPr>
      <w:spacing w:before="100" w:beforeAutospacing="1" w:after="100" w:afterAutospacing="1" w:line="240" w:lineRule="auto"/>
    </w:pPr>
    <w:rPr>
      <w:rFonts w:ascii="Times New Roman" w:hAnsi="Times New Roman" w:cs="Times New Roman"/>
      <w:sz w:val="24"/>
      <w:szCs w:val="24"/>
    </w:rPr>
  </w:style>
  <w:style w:type="character" w:customStyle="1" w:styleId="number">
    <w:name w:val="number"/>
    <w:basedOn w:val="a0"/>
    <w:rsid w:val="007449FF"/>
    <w:rPr>
      <w:rFonts w:ascii="Times New Roman" w:hAnsi="Times New Roman" w:cs="Times New Roman" w:hint="default"/>
    </w:rPr>
  </w:style>
  <w:style w:type="paragraph" w:styleId="a4">
    <w:name w:val="Title"/>
    <w:basedOn w:val="a"/>
    <w:link w:val="a5"/>
    <w:qFormat/>
    <w:rsid w:val="007449FF"/>
    <w:pPr>
      <w:spacing w:after="0" w:line="240" w:lineRule="auto"/>
      <w:jc w:val="center"/>
    </w:pPr>
    <w:rPr>
      <w:rFonts w:ascii="Times New Roman" w:hAnsi="Times New Roman" w:cs="Times New Roman"/>
      <w:sz w:val="28"/>
      <w:szCs w:val="20"/>
    </w:rPr>
  </w:style>
  <w:style w:type="character" w:customStyle="1" w:styleId="a5">
    <w:name w:val="Название Знак"/>
    <w:basedOn w:val="a0"/>
    <w:link w:val="a4"/>
    <w:rsid w:val="007449FF"/>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8314</Words>
  <Characters>47396</Characters>
  <Application>Microsoft Office Word</Application>
  <DocSecurity>0</DocSecurity>
  <Lines>394</Lines>
  <Paragraphs>111</Paragraphs>
  <ScaleCrop>false</ScaleCrop>
  <Company/>
  <LinksUpToDate>false</LinksUpToDate>
  <CharactersWithSpaces>55599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222</dc:creator>
  <cp:keywords/>
  <dc:description/>
  <cp:lastModifiedBy>222</cp:lastModifiedBy>
  <cp:revision>3</cp:revision>
  <dcterms:created xsi:type="dcterms:W3CDTF">2020-11-18T12:34:00Z</dcterms:created>
  <dcterms:modified xsi:type="dcterms:W3CDTF">2020-11-18T12:40:00Z</dcterms:modified>
</cp:coreProperties>
</file>